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https://www.velvetjobs.com/job-descriptions/staff-engineer-systems</w:t>
        </w:r>
      </w:hyperlink>
    </w:p>
    <w:p>
      <w:pPr>
        <w:pStyle w:val="Heading1"/>
      </w:pPr>
      <w:bookmarkStart w:id="21" w:name="example-of-staff-engineer-systems-job-description"/>
      <w:r>
        <w:t xml:space="preserve">Example of Staff Engineer, Systems Job Description</w:t>
      </w:r>
      <w:bookmarkEnd w:id="21"/>
    </w:p>
    <w:p>
      <w:pPr>
        <w:pStyle w:val="Compact"/>
      </w:pPr>
      <w:r>
        <w:t xml:space="preserve">Our company is searching for experienced candidates for the position of staff engineer, systems. To join our growing team, please review the list of responsibilities and qualifications.</w:t>
      </w:r>
    </w:p>
    <w:p>
      <w:pPr>
        <w:pStyle w:val="Heading2"/>
      </w:pPr>
      <w:bookmarkStart w:id="22" w:name="responsibilities-for-staff-engineer-systems"/>
      <w:r>
        <w:t xml:space="preserve">Responsibilities for staff engineer,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Establishment of System Architecture including inter Line Replaceable Unit (LRU) interfaces and Communications</w:t>
      </w:r>
    </w:p>
    <w:p>
      <w:pPr>
        <w:pStyle w:val="Compact"/>
        <w:numPr>
          <w:numId w:val="1001"/>
          <w:ilvl w:val="0"/>
        </w:numPr>
      </w:pPr>
      <w:r>
        <w:t xml:space="preserve">Requirements management and verification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use his/her background in systems engineering, process development and control, and electromechanical systems development to support a team(s) responsible for design elements that include electrical and mechanical systems design, anomaly investigation, troubleshooting and build, procurement, integration, and build support</w:t>
      </w:r>
    </w:p>
    <w:p>
      <w:pPr>
        <w:pStyle w:val="Compact"/>
        <w:numPr>
          <w:numId w:val="1001"/>
          <w:ilvl w:val="0"/>
        </w:numPr>
      </w:pPr>
      <w:r>
        <w:t xml:space="preserve">Translate new features and technology into system level requirements to support the early evaluation, development, design and validation processes</w:t>
      </w:r>
    </w:p>
    <w:p>
      <w:pPr>
        <w:pStyle w:val="Compact"/>
        <w:numPr>
          <w:numId w:val="1001"/>
          <w:ilvl w:val="0"/>
        </w:numPr>
      </w:pPr>
      <w:r>
        <w:t xml:space="preserve">Create advance electrical, electro-mechanical and mechanical system and component specifications and test procedures</w:t>
      </w:r>
    </w:p>
    <w:p>
      <w:pPr>
        <w:pStyle w:val="Compact"/>
        <w:numPr>
          <w:numId w:val="1001"/>
          <w:ilvl w:val="0"/>
        </w:numPr>
      </w:pPr>
      <w:r>
        <w:t xml:space="preserve">Maintain knowledge of the current technical state and new innovations relative to power electronics</w:t>
      </w:r>
    </w:p>
    <w:p>
      <w:pPr>
        <w:pStyle w:val="Compact"/>
        <w:numPr>
          <w:numId w:val="1001"/>
          <w:ilvl w:val="0"/>
        </w:numPr>
      </w:pPr>
      <w:r>
        <w:t xml:space="preserve">Act as a resource to mentor and teach less experienced engineers</w:t>
      </w:r>
    </w:p>
    <w:p>
      <w:pPr>
        <w:pStyle w:val="Compact"/>
        <w:numPr>
          <w:numId w:val="1001"/>
          <w:ilvl w:val="0"/>
        </w:numPr>
      </w:pPr>
      <w:r>
        <w:t xml:space="preserve">Architecting systems for the Analytical Instrumentation market</w:t>
      </w:r>
    </w:p>
    <w:p>
      <w:pPr>
        <w:pStyle w:val="Compact"/>
        <w:numPr>
          <w:numId w:val="1001"/>
          <w:ilvl w:val="0"/>
        </w:numPr>
      </w:pPr>
      <w:r>
        <w:t xml:space="preserve">Leading in Design Controls of new products</w:t>
      </w:r>
    </w:p>
    <w:p>
      <w:pPr>
        <w:pStyle w:val="Compact"/>
        <w:numPr>
          <w:numId w:val="1001"/>
          <w:ilvl w:val="0"/>
        </w:numPr>
      </w:pPr>
      <w:r>
        <w:t xml:space="preserve">Working with the R&amp;D team to define innovate products</w:t>
      </w:r>
    </w:p>
    <w:p>
      <w:pPr>
        <w:pStyle w:val="Heading2"/>
      </w:pPr>
      <w:bookmarkStart w:id="23" w:name="qualifications-for-staff-engineer-systems"/>
      <w:r>
        <w:t xml:space="preserve">Qualifications for staff engineer,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Fully define interfaces in terms of origination, destination, stimulus, and data characteristics for software</w:t>
      </w:r>
    </w:p>
    <w:p>
      <w:pPr>
        <w:pStyle w:val="Compact"/>
        <w:numPr>
          <w:numId w:val="1002"/>
          <w:ilvl w:val="0"/>
        </w:numPr>
      </w:pPr>
      <w:r>
        <w:t xml:space="preserve">Ensure effective, periodic review and control of the evolving configuration of a system, both hardware and software components and associated documentation, during the life of the system</w:t>
      </w:r>
    </w:p>
    <w:p>
      <w:pPr>
        <w:pStyle w:val="Compact"/>
        <w:numPr>
          <w:numId w:val="1002"/>
          <w:ilvl w:val="0"/>
        </w:numPr>
      </w:pPr>
      <w:r>
        <w:t xml:space="preserve">Develop system design alternatives that consider life cycle cost, reuse, complexity, risk, system expansion and growth</w:t>
      </w:r>
    </w:p>
    <w:p>
      <w:pPr>
        <w:pStyle w:val="Compact"/>
        <w:numPr>
          <w:numId w:val="1002"/>
          <w:ilvl w:val="0"/>
        </w:numPr>
      </w:pPr>
      <w:r>
        <w:t xml:space="preserve">Establish and follow a formal procedure for coordination system integration activities among multiple teams, ensuring complete coverage of all interfaces</w:t>
      </w:r>
    </w:p>
    <w:p>
      <w:pPr>
        <w:pStyle w:val="Compact"/>
        <w:numPr>
          <w:numId w:val="1002"/>
          <w:ilvl w:val="0"/>
        </w:numPr>
      </w:pPr>
      <w:r>
        <w:t xml:space="preserve">Establish a process to formally and proactively control and manage changes to requirements, considers impacts prior to commitment to change, gains stakeholder buy-in, eliminates ambiguity, ensures traceability to source requirements, and tracks and settles open actions</w:t>
      </w:r>
    </w:p>
    <w:p>
      <w:pPr>
        <w:pStyle w:val="Compact"/>
        <w:numPr>
          <w:numId w:val="1002"/>
          <w:ilvl w:val="0"/>
        </w:numPr>
      </w:pPr>
      <w:r>
        <w:t xml:space="preserve">Participate in the development of system engineering documentation, such as System Engineering Plans and Standard Operating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engineer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engineer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2021-10-28T13:27:31Z</dcterms:created>
  <dcterms:modified xsi:type="dcterms:W3CDTF">2021-10-28T13:27:31Z</dcterms:modified>
</cp:coreProperties>
</file>