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https://www.velvetjobs.com/job-descriptions/staff-engineer-senior-staff-engineer</w:t>
        </w:r>
      </w:hyperlink>
    </w:p>
    <w:p>
      <w:pPr>
        <w:pStyle w:val="Heading1"/>
      </w:pPr>
      <w:bookmarkStart w:id="21" w:name="example-of-staff-engineer-senior-staff-engineer-job-description"/>
      <w:r>
        <w:t xml:space="preserve">Example of Staff Engineer / Senior Staff Engineer Job Description</w:t>
      </w:r>
      <w:bookmarkEnd w:id="21"/>
    </w:p>
    <w:p>
      <w:pPr>
        <w:pStyle w:val="Compact"/>
      </w:pPr>
      <w:r>
        <w:t xml:space="preserve">Our growing company is looking to fill the role of staff engineer / senior staff engineer. To join our growing team, please review the list of responsibilities and qualifications.</w:t>
      </w:r>
    </w:p>
    <w:p>
      <w:pPr>
        <w:pStyle w:val="Heading2"/>
      </w:pPr>
      <w:bookmarkStart w:id="22" w:name="responsibilities-for-staff-engineer-senior-staff-engineer"/>
      <w:r>
        <w:t xml:space="preserve">Responsibilities for staff engineer / senior staff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detailed analysis reports and technical support for report findings</w:t>
      </w:r>
    </w:p>
    <w:p>
      <w:pPr>
        <w:pStyle w:val="Compact"/>
        <w:numPr>
          <w:numId w:val="1001"/>
          <w:ilvl w:val="0"/>
        </w:numPr>
      </w:pPr>
      <w:r>
        <w:t xml:space="preserve">Excellent written report and presentation skills</w:t>
      </w:r>
    </w:p>
    <w:p>
      <w:pPr>
        <w:pStyle w:val="Compact"/>
        <w:numPr>
          <w:numId w:val="1001"/>
          <w:ilvl w:val="0"/>
        </w:numPr>
      </w:pPr>
      <w:r>
        <w:t xml:space="preserve">Must be able to communicate highly technical issues/results in simple terms</w:t>
      </w:r>
    </w:p>
    <w:p>
      <w:pPr>
        <w:pStyle w:val="Compact"/>
        <w:numPr>
          <w:numId w:val="1001"/>
          <w:ilvl w:val="0"/>
        </w:numPr>
      </w:pPr>
      <w:r>
        <w:t xml:space="preserve">Detail oriented with experience driving analysis to root cause</w:t>
      </w:r>
    </w:p>
    <w:p>
      <w:pPr>
        <w:pStyle w:val="Compact"/>
        <w:numPr>
          <w:numId w:val="1001"/>
          <w:ilvl w:val="0"/>
        </w:numPr>
      </w:pPr>
      <w:r>
        <w:t xml:space="preserve">The engineer will be responsible for having a fundamental role in multi-disciplinary special projects such as completion optimization, well spacing, drawdown optimization, interference tests, offset competitor analysis</w:t>
      </w:r>
    </w:p>
    <w:p>
      <w:pPr>
        <w:pStyle w:val="Compact"/>
        <w:numPr>
          <w:numId w:val="1001"/>
          <w:ilvl w:val="0"/>
        </w:numPr>
      </w:pPr>
      <w:r>
        <w:t xml:space="preserve">This position requires coordination with STAT Budget &amp; Planning and Corporate Reserves, mentoring less experienced engineers in the group to enable learning and enhance growth opportunities within the asset team</w:t>
      </w:r>
    </w:p>
    <w:p>
      <w:pPr>
        <w:pStyle w:val="Compact"/>
        <w:numPr>
          <w:numId w:val="1001"/>
          <w:ilvl w:val="0"/>
        </w:numPr>
      </w:pPr>
      <w:r>
        <w:t xml:space="preserve">Development efforts should involve performing engineering tasks in many different applications/environments and applying advanced engineering skills</w:t>
      </w:r>
    </w:p>
    <w:p>
      <w:pPr>
        <w:pStyle w:val="Compact"/>
        <w:numPr>
          <w:numId w:val="1001"/>
          <w:ilvl w:val="0"/>
        </w:numPr>
      </w:pPr>
      <w:r>
        <w:t xml:space="preserve">Quickly develop strong understanding of immediate area of responsibility by actively participating in the multi-disciplinary area team, generate ideas, recommendations that improve results and incorporate new learnings and contribute to continuous improvement in NAV</w:t>
      </w:r>
    </w:p>
    <w:p>
      <w:pPr>
        <w:pStyle w:val="Compact"/>
        <w:numPr>
          <w:numId w:val="1001"/>
          <w:ilvl w:val="0"/>
        </w:numPr>
      </w:pPr>
      <w:r>
        <w:t xml:space="preserve">Collaborate with other area teams to understand learnings in other areas and apply those as appropriate</w:t>
      </w:r>
    </w:p>
    <w:p>
      <w:pPr>
        <w:pStyle w:val="Compact"/>
        <w:numPr>
          <w:numId w:val="1001"/>
          <w:ilvl w:val="0"/>
        </w:numPr>
      </w:pPr>
      <w:r>
        <w:t xml:space="preserve">Working closely with area team geo, evaluate and propose field development plans for all reservoirs, including spacing, targeting, and sequencing</w:t>
      </w:r>
    </w:p>
    <w:p>
      <w:pPr>
        <w:pStyle w:val="Heading2"/>
      </w:pPr>
      <w:bookmarkStart w:id="23" w:name="qualifications-for-staff-engineer-senior-staff-engineer"/>
      <w:r>
        <w:t xml:space="preserve">Qualifications for staff engineer / senior staff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 and work collaboratively with others – Agile software development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Relational (such as Oracle or MySQL) and Non-Relational Databases (such as Mongo, Cassandra, and/or Riak)</w:t>
      </w:r>
    </w:p>
    <w:p>
      <w:pPr>
        <w:pStyle w:val="Compact"/>
        <w:numPr>
          <w:numId w:val="1002"/>
          <w:ilvl w:val="0"/>
        </w:numPr>
      </w:pPr>
      <w:r>
        <w:t xml:space="preserve">Five or more years of experience in the software industry (experience in financial and payment systems a plus)</w:t>
      </w:r>
    </w:p>
    <w:p>
      <w:pPr>
        <w:pStyle w:val="Compact"/>
        <w:numPr>
          <w:numId w:val="1002"/>
          <w:ilvl w:val="0"/>
        </w:numPr>
      </w:pPr>
      <w:r>
        <w:t xml:space="preserve">Experience leading strategic architecture development, and making bold recommendations on key product innovations and investments in the context of a rapidly evolving technology sector</w:t>
      </w:r>
    </w:p>
    <w:p>
      <w:pPr>
        <w:pStyle w:val="Compact"/>
        <w:numPr>
          <w:numId w:val="1002"/>
          <w:ilvl w:val="0"/>
        </w:numPr>
      </w:pPr>
      <w:r>
        <w:t xml:space="preserve">Motivated to do individual and self-driven research and exploration in the cutting-edge technologies for Future Network</w:t>
      </w:r>
    </w:p>
    <w:p>
      <w:pPr>
        <w:pStyle w:val="Compact"/>
        <w:numPr>
          <w:numId w:val="1002"/>
          <w:ilvl w:val="0"/>
        </w:numPr>
      </w:pPr>
      <w:r>
        <w:t xml:space="preserve">Expert in high speed packaging up to over 30 GHz and experience in solving package related problems, such as reliability, performance and yield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engineer-senior-staff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engineer-senior-staff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2021-10-28T13:15:35Z</dcterms:created>
  <dcterms:modified xsi:type="dcterms:W3CDTF">2021-10-28T13:15:35Z</dcterms:modified>
</cp:coreProperties>
</file>