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https://www.velvetjobs.com/job-descriptions/staff-accountant</w:t>
        </w:r>
      </w:hyperlink>
    </w:p>
    <w:p>
      <w:pPr>
        <w:pStyle w:val="Heading1"/>
      </w:pPr>
      <w:bookmarkStart w:id="21" w:name="example-of-staff-accountant-job-description"/>
      <w:r>
        <w:t xml:space="preserve">Example of Staff Accountant Job Description</w:t>
      </w:r>
      <w:bookmarkEnd w:id="21"/>
    </w:p>
    <w:p>
      <w:pPr>
        <w:pStyle w:val="Compact"/>
      </w:pPr>
      <w:r>
        <w:t xml:space="preserve">Our company is hiring for a staff accountant. To join our growing team, please review the list of responsibilities and qualifications.</w:t>
      </w:r>
    </w:p>
    <w:p>
      <w:pPr>
        <w:pStyle w:val="Heading2"/>
      </w:pPr>
      <w:bookmarkStart w:id="22" w:name="responsibilities-for-staff-accountant"/>
      <w:r>
        <w:t xml:space="preserve">Responsibilities for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Compiling financial information and assisting in the preparation of reports</w:t>
      </w:r>
    </w:p>
    <w:p>
      <w:pPr>
        <w:pStyle w:val="Compact"/>
        <w:numPr>
          <w:numId w:val="1001"/>
          <w:ilvl w:val="0"/>
        </w:numPr>
      </w:pPr>
      <w:r>
        <w:t xml:space="preserve">Analyze general ledger account balances</w:t>
      </w:r>
    </w:p>
    <w:p>
      <w:pPr>
        <w:pStyle w:val="Compact"/>
        <w:numPr>
          <w:numId w:val="1001"/>
          <w:ilvl w:val="0"/>
        </w:numPr>
      </w:pPr>
      <w:r>
        <w:t xml:space="preserve">Reviewing financial results and providing variance analysis and explanation</w:t>
      </w:r>
    </w:p>
    <w:p>
      <w:pPr>
        <w:pStyle w:val="Compact"/>
        <w:numPr>
          <w:numId w:val="1001"/>
          <w:ilvl w:val="0"/>
        </w:numPr>
      </w:pPr>
      <w:r>
        <w:t xml:space="preserve">Preparing and reviewing monthly balance sheet reconciliations</w:t>
      </w:r>
    </w:p>
    <w:p>
      <w:pPr>
        <w:pStyle w:val="Compact"/>
        <w:numPr>
          <w:numId w:val="1001"/>
          <w:ilvl w:val="0"/>
        </w:numPr>
      </w:pPr>
      <w:r>
        <w:t xml:space="preserve">Assisting with staff development and mentoring</w:t>
      </w:r>
    </w:p>
    <w:p>
      <w:pPr>
        <w:pStyle w:val="Compact"/>
        <w:numPr>
          <w:numId w:val="1001"/>
          <w:ilvl w:val="0"/>
        </w:numPr>
      </w:pPr>
      <w:r>
        <w:t xml:space="preserve">Monitoring cash balances and executing initial steps in funds transfer</w:t>
      </w:r>
    </w:p>
    <w:p>
      <w:pPr>
        <w:pStyle w:val="Compact"/>
        <w:numPr>
          <w:numId w:val="1001"/>
          <w:ilvl w:val="0"/>
        </w:numPr>
      </w:pPr>
      <w:r>
        <w:t xml:space="preserve">Preparing month end accruals and prepayment journals</w:t>
      </w:r>
    </w:p>
    <w:p>
      <w:pPr>
        <w:pStyle w:val="Compact"/>
        <w:numPr>
          <w:numId w:val="1001"/>
          <w:ilvl w:val="0"/>
        </w:numPr>
      </w:pPr>
      <w:r>
        <w:t xml:space="preserve">Updating the format of the management accounts or other reports</w:t>
      </w:r>
    </w:p>
    <w:p>
      <w:pPr>
        <w:pStyle w:val="Compact"/>
        <w:numPr>
          <w:numId w:val="1001"/>
          <w:ilvl w:val="0"/>
        </w:numPr>
      </w:pPr>
      <w:r>
        <w:t xml:space="preserve">Answering all vendor inquiries</w:t>
      </w:r>
    </w:p>
    <w:p>
      <w:pPr>
        <w:pStyle w:val="Compact"/>
        <w:numPr>
          <w:numId w:val="1001"/>
          <w:ilvl w:val="0"/>
        </w:numPr>
      </w:pPr>
      <w:r>
        <w:t xml:space="preserve">Preparation of invoice to bill clients for Fees and Expense reimbursements</w:t>
      </w:r>
    </w:p>
    <w:p>
      <w:pPr>
        <w:pStyle w:val="Heading2"/>
      </w:pPr>
      <w:bookmarkStart w:id="23" w:name="qualifications-for-staff-accountant"/>
      <w:r>
        <w:t xml:space="preserve">Qualifications for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Masters and/or CPA preferred</w:t>
      </w:r>
    </w:p>
    <w:p>
      <w:pPr>
        <w:pStyle w:val="Compact"/>
        <w:numPr>
          <w:numId w:val="1002"/>
          <w:ilvl w:val="0"/>
        </w:numPr>
      </w:pPr>
      <w:r>
        <w:t xml:space="preserve">BS Degree in Accounting-CPA or CPA candidate preferred</w:t>
      </w:r>
    </w:p>
    <w:p>
      <w:pPr>
        <w:pStyle w:val="Compact"/>
        <w:numPr>
          <w:numId w:val="1002"/>
          <w:ilvl w:val="0"/>
        </w:numPr>
      </w:pPr>
      <w:r>
        <w:t xml:space="preserve">1-4 years accounting experience with financial services, public accounting or consulting</w:t>
      </w:r>
    </w:p>
    <w:p>
      <w:pPr>
        <w:pStyle w:val="Compact"/>
        <w:numPr>
          <w:numId w:val="1002"/>
          <w:ilvl w:val="0"/>
        </w:numPr>
      </w:pPr>
      <w:r>
        <w:t xml:space="preserve">2+ years of accountant experience within the insurance industry (P&amp;C Insurance preferred)</w:t>
      </w:r>
    </w:p>
    <w:p>
      <w:pPr>
        <w:pStyle w:val="Compact"/>
        <w:numPr>
          <w:numId w:val="1002"/>
          <w:ilvl w:val="0"/>
        </w:numPr>
      </w:pPr>
      <w:r>
        <w:t xml:space="preserve">CPA or working towards CPA a huge plus</w:t>
      </w:r>
    </w:p>
    <w:p>
      <w:pPr>
        <w:pStyle w:val="Compact"/>
        <w:numPr>
          <w:numId w:val="1002"/>
          <w:ilvl w:val="0"/>
        </w:numPr>
      </w:pPr>
      <w:r>
        <w:t xml:space="preserve">Previous experience with Hedge Fund Accounting and Net Asset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2021-10-28T13:37:33Z</dcterms:created>
  <dcterms:modified xsi:type="dcterms:W3CDTF">2021-10-28T13:37:33Z</dcterms:modified>
</cp:coreProperties>
</file>