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https://www.velvetjobs.com/job-descriptions/sql-dba</w:t>
        </w:r>
      </w:hyperlink>
    </w:p>
    <w:p>
      <w:pPr>
        <w:pStyle w:val="Heading1"/>
      </w:pPr>
      <w:bookmarkStart w:id="21" w:name="example-of-sql-dba-job-description"/>
      <w:r>
        <w:t xml:space="preserve">Example of SQL DBA Job Description</w:t>
      </w:r>
      <w:bookmarkEnd w:id="21"/>
    </w:p>
    <w:p>
      <w:pPr>
        <w:pStyle w:val="Compact"/>
      </w:pPr>
      <w:r>
        <w:t xml:space="preserve">Our innovative and growing company is looking to fill the role of SQL DBA. To join our growing team, please review the list of responsibilities and qualifications.</w:t>
      </w:r>
    </w:p>
    <w:p>
      <w:pPr>
        <w:pStyle w:val="Heading2"/>
      </w:pPr>
      <w:bookmarkStart w:id="22" w:name="responsibilities-for-sql-dba"/>
      <w:r>
        <w:t xml:space="preserve">Responsibilities for SQL DBA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maintain all aspects of data services including cleaning and preparing data for variable printing, importing data from scanning platforms into database structures, re-coding, reconciling and exporting data according to specification</w:t>
      </w:r>
    </w:p>
    <w:p>
      <w:pPr>
        <w:pStyle w:val="Compact"/>
        <w:numPr>
          <w:numId w:val="1001"/>
          <w:ilvl w:val="0"/>
        </w:numPr>
      </w:pPr>
      <w:r>
        <w:t xml:space="preserve">Import, manage and validate text based data files with meticulous detail</w:t>
      </w:r>
    </w:p>
    <w:p>
      <w:pPr>
        <w:pStyle w:val="Compact"/>
        <w:numPr>
          <w:numId w:val="1001"/>
          <w:ilvl w:val="0"/>
        </w:numPr>
      </w:pPr>
      <w:r>
        <w:t xml:space="preserve">Maintain the quality control of client data</w:t>
      </w:r>
    </w:p>
    <w:p>
      <w:pPr>
        <w:pStyle w:val="Compact"/>
        <w:numPr>
          <w:numId w:val="1001"/>
          <w:ilvl w:val="0"/>
        </w:numPr>
      </w:pPr>
      <w:r>
        <w:t xml:space="preserve">Develop data manipulation processes using T-SQL and SQL Server</w:t>
      </w:r>
    </w:p>
    <w:p>
      <w:pPr>
        <w:pStyle w:val="Compact"/>
        <w:numPr>
          <w:numId w:val="1001"/>
          <w:ilvl w:val="0"/>
        </w:numPr>
      </w:pPr>
      <w:r>
        <w:t xml:space="preserve">Review the average duration of backup, any significant changes occurred investigates on this</w:t>
      </w:r>
    </w:p>
    <w:p>
      <w:pPr>
        <w:pStyle w:val="Compact"/>
        <w:numPr>
          <w:numId w:val="1001"/>
          <w:ilvl w:val="0"/>
        </w:numPr>
      </w:pPr>
      <w:r>
        <w:t xml:space="preserve">Validate the backup files using restore verify only</w:t>
      </w:r>
    </w:p>
    <w:p>
      <w:pPr>
        <w:pStyle w:val="Compact"/>
        <w:numPr>
          <w:numId w:val="1001"/>
          <w:ilvl w:val="0"/>
        </w:numPr>
      </w:pPr>
      <w:r>
        <w:t xml:space="preserve">Monitor all backup and log history is cleaning if it is designed</w:t>
      </w:r>
    </w:p>
    <w:p>
      <w:pPr>
        <w:pStyle w:val="Compact"/>
        <w:numPr>
          <w:numId w:val="1001"/>
          <w:ilvl w:val="0"/>
        </w:numPr>
      </w:pPr>
      <w:r>
        <w:t xml:space="preserve">Find out the newly added databases and define the backup plan</w:t>
      </w:r>
    </w:p>
    <w:p>
      <w:pPr>
        <w:pStyle w:val="Compact"/>
        <w:numPr>
          <w:numId w:val="1001"/>
          <w:ilvl w:val="0"/>
        </w:numPr>
      </w:pPr>
      <w:r>
        <w:t xml:space="preserve">Experience of working within an ITIL framework and following standards and guidelines per ITIL process, SR, Incident and CR, CAB meetings</w:t>
      </w:r>
    </w:p>
    <w:p>
      <w:pPr>
        <w:pStyle w:val="Compact"/>
        <w:numPr>
          <w:numId w:val="1001"/>
          <w:ilvl w:val="0"/>
        </w:numPr>
      </w:pPr>
      <w:r>
        <w:t xml:space="preserve">Create Users and assign permissions based on the level of database access the user would need</w:t>
      </w:r>
    </w:p>
    <w:p>
      <w:pPr>
        <w:pStyle w:val="Heading2"/>
      </w:pPr>
      <w:bookmarkStart w:id="23" w:name="qualifications-for-sql-dba"/>
      <w:r>
        <w:t xml:space="preserve">Qualifications for SQL DBA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Structured work philosophy founded on strict adherence to corporate direction and change management policy genuine appreciation for data security including 100% compliance with US laws and regulations governing data privacy</w:t>
      </w:r>
    </w:p>
    <w:p>
      <w:pPr>
        <w:pStyle w:val="Compact"/>
        <w:numPr>
          <w:numId w:val="1002"/>
          <w:ilvl w:val="0"/>
        </w:numPr>
      </w:pPr>
      <w:r>
        <w:t xml:space="preserve">Working knowledge of Red Gate and Idera tools</w:t>
      </w:r>
    </w:p>
    <w:p>
      <w:pPr>
        <w:pStyle w:val="Compact"/>
        <w:numPr>
          <w:numId w:val="1002"/>
          <w:ilvl w:val="0"/>
        </w:numPr>
      </w:pPr>
      <w:r>
        <w:t xml:space="preserve">Familiarity with Oracle and SSIS is a major plus</w:t>
      </w:r>
    </w:p>
    <w:p>
      <w:pPr>
        <w:pStyle w:val="Compact"/>
        <w:numPr>
          <w:numId w:val="1002"/>
          <w:ilvl w:val="0"/>
        </w:numPr>
      </w:pPr>
      <w:r>
        <w:t xml:space="preserve">3+ years hands-on experience as an Oracle DBA on Unix/Linux based systems (incl</w:t>
      </w:r>
    </w:p>
    <w:p>
      <w:pPr>
        <w:pStyle w:val="Compact"/>
        <w:numPr>
          <w:numId w:val="1002"/>
          <w:ilvl w:val="0"/>
        </w:numPr>
      </w:pPr>
      <w:r>
        <w:t xml:space="preserve">Creation of Databases, Tables, views</w:t>
      </w:r>
    </w:p>
    <w:p>
      <w:pPr>
        <w:pStyle w:val="Compact"/>
        <w:numPr>
          <w:numId w:val="1002"/>
          <w:ilvl w:val="0"/>
        </w:numPr>
      </w:pPr>
      <w:r>
        <w:t xml:space="preserve">Memory settings, monitoring CPU usage and Disk I/O activity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b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b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2021-10-28T13:02:27Z</dcterms:created>
  <dcterms:modified xsi:type="dcterms:W3CDTF">2021-10-28T13:02:27Z</dcterms:modified>
</cp:coreProperties>
</file>