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https://www.velvetjobs.com/job-descriptions/sqa-engineer</w:t>
        </w:r>
      </w:hyperlink>
    </w:p>
    <w:p>
      <w:pPr>
        <w:pStyle w:val="Heading1"/>
      </w:pPr>
      <w:bookmarkStart w:id="21" w:name="example-of-sqa-engineer-job-description"/>
      <w:r>
        <w:t xml:space="preserve">Example of SQA Engineer Job Description</w:t>
      </w:r>
      <w:bookmarkEnd w:id="21"/>
    </w:p>
    <w:p>
      <w:pPr>
        <w:pStyle w:val="Compact"/>
      </w:pPr>
      <w:r>
        <w:t xml:space="preserve">Our growing company is looking for a SQA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a-engineer"/>
      <w:r>
        <w:t xml:space="preserve">Responsibilities for SQA engineer</w:t>
      </w:r>
      <w:bookmarkEnd w:id="22"/>
    </w:p>
    <w:p>
      <w:pPr>
        <w:pStyle w:val="Compact"/>
        <w:numPr>
          <w:numId w:val="1001"/>
          <w:ilvl w:val="0"/>
        </w:numPr>
      </w:pPr>
      <w:r>
        <w:t xml:space="preserve">Develop or specify standards, methods, or procedures to determine product quality / release readiness</w:t>
      </w:r>
    </w:p>
    <w:p>
      <w:pPr>
        <w:pStyle w:val="Compact"/>
        <w:numPr>
          <w:numId w:val="1001"/>
          <w:ilvl w:val="0"/>
        </w:numPr>
      </w:pPr>
      <w:r>
        <w:t xml:space="preserve">Test integration between systems and analyzes data</w:t>
      </w:r>
    </w:p>
    <w:p>
      <w:pPr>
        <w:pStyle w:val="Compact"/>
        <w:numPr>
          <w:numId w:val="1001"/>
          <w:ilvl w:val="0"/>
        </w:numPr>
      </w:pPr>
      <w:r>
        <w:t xml:space="preserve">Collaborate with engineering team to plan, and coordinate testing activities</w:t>
      </w:r>
    </w:p>
    <w:p>
      <w:pPr>
        <w:pStyle w:val="Compact"/>
        <w:numPr>
          <w:numId w:val="1001"/>
          <w:ilvl w:val="0"/>
        </w:numPr>
      </w:pPr>
      <w:r>
        <w:t xml:space="preserve">Interpret test results, record and track bugs if necessary</w:t>
      </w:r>
    </w:p>
    <w:p>
      <w:pPr>
        <w:pStyle w:val="Compact"/>
        <w:numPr>
          <w:numId w:val="1001"/>
          <w:ilvl w:val="0"/>
        </w:numPr>
      </w:pPr>
      <w:r>
        <w:t xml:space="preserve">Perform manual testing when required</w:t>
      </w:r>
    </w:p>
    <w:p>
      <w:pPr>
        <w:pStyle w:val="Compact"/>
        <w:numPr>
          <w:numId w:val="1001"/>
          <w:ilvl w:val="0"/>
        </w:numPr>
      </w:pPr>
      <w:r>
        <w:t xml:space="preserve">Plan and execute feature tests</w:t>
      </w:r>
    </w:p>
    <w:p>
      <w:pPr>
        <w:pStyle w:val="Compact"/>
        <w:numPr>
          <w:numId w:val="1001"/>
          <w:ilvl w:val="0"/>
        </w:numPr>
      </w:pPr>
      <w:r>
        <w:t xml:space="preserve">Perform automated and manual testing</w:t>
      </w:r>
    </w:p>
    <w:p>
      <w:pPr>
        <w:pStyle w:val="Compact"/>
        <w:numPr>
          <w:numId w:val="1001"/>
          <w:ilvl w:val="0"/>
        </w:numPr>
      </w:pPr>
      <w:r>
        <w:t xml:space="preserve">Triage and debug test failures across a multi-machine hardware/software stack and continuous Integration automation framework</w:t>
      </w:r>
    </w:p>
    <w:p>
      <w:pPr>
        <w:pStyle w:val="Compact"/>
        <w:numPr>
          <w:numId w:val="1001"/>
          <w:ilvl w:val="0"/>
        </w:numPr>
      </w:pPr>
      <w:r>
        <w:t xml:space="preserve">Troubleshoots code and debugs if necessary</w:t>
      </w:r>
    </w:p>
    <w:p>
      <w:pPr>
        <w:pStyle w:val="Compact"/>
        <w:numPr>
          <w:numId w:val="1001"/>
          <w:ilvl w:val="0"/>
        </w:numPr>
      </w:pPr>
      <w:r>
        <w:t xml:space="preserve">Create test plans to test features, functionality, or whole products at the code level</w:t>
      </w:r>
    </w:p>
    <w:p>
      <w:pPr>
        <w:pStyle w:val="Heading2"/>
      </w:pPr>
      <w:bookmarkStart w:id="23" w:name="qualifications-for-sqa-engineer"/>
      <w:r>
        <w:t xml:space="preserve">Qualifications for SQA engineer</w:t>
      </w:r>
      <w:bookmarkEnd w:id="23"/>
    </w:p>
    <w:p>
      <w:pPr>
        <w:pStyle w:val="Compact"/>
        <w:numPr>
          <w:numId w:val="1002"/>
          <w:ilvl w:val="0"/>
        </w:numPr>
      </w:pPr>
      <w:r>
        <w:t xml:space="preserve">Experience with software installation testing</w:t>
      </w:r>
    </w:p>
    <w:p>
      <w:pPr>
        <w:pStyle w:val="Compact"/>
        <w:numPr>
          <w:numId w:val="1002"/>
          <w:ilvl w:val="0"/>
        </w:numPr>
      </w:pPr>
      <w:r>
        <w:t xml:space="preserve">Experience with key aspects of software installation</w:t>
      </w:r>
    </w:p>
    <w:p>
      <w:pPr>
        <w:pStyle w:val="Compact"/>
        <w:numPr>
          <w:numId w:val="1002"/>
          <w:ilvl w:val="0"/>
        </w:numPr>
      </w:pPr>
      <w:r>
        <w:t xml:space="preserve">Experience with Windows System Internals</w:t>
      </w:r>
    </w:p>
    <w:p>
      <w:pPr>
        <w:pStyle w:val="Compact"/>
        <w:numPr>
          <w:numId w:val="1002"/>
          <w:ilvl w:val="0"/>
        </w:numPr>
      </w:pPr>
      <w:r>
        <w:t xml:space="preserve">5+ years in traditional QA role</w:t>
      </w:r>
    </w:p>
    <w:p>
      <w:pPr>
        <w:pStyle w:val="Compact"/>
        <w:numPr>
          <w:numId w:val="1002"/>
          <w:ilvl w:val="0"/>
        </w:numPr>
      </w:pPr>
      <w:r>
        <w:t xml:space="preserve">Prior experience with testing other ASIC SDKs a big plus</w:t>
      </w:r>
    </w:p>
    <w:p>
      <w:pPr>
        <w:pStyle w:val="Compact"/>
        <w:numPr>
          <w:numId w:val="1002"/>
          <w:ilvl w:val="0"/>
        </w:numPr>
      </w:pPr>
      <w:r>
        <w:t xml:space="preserve">Testing of bootloader/linux kernel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a-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a-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