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https://www.velvetjobs.com/job-descriptions/sqa-analyst</w:t>
        </w:r>
      </w:hyperlink>
    </w:p>
    <w:p>
      <w:pPr>
        <w:pStyle w:val="Heading1"/>
      </w:pPr>
      <w:bookmarkStart w:id="21" w:name="example-of-sqa-analyst-job-description"/>
      <w:r>
        <w:t xml:space="preserve">Example of SQA Analyst Job Description</w:t>
      </w:r>
      <w:bookmarkEnd w:id="21"/>
    </w:p>
    <w:p>
      <w:pPr>
        <w:pStyle w:val="Compact"/>
      </w:pPr>
      <w:r>
        <w:t xml:space="preserve">Our company is looking for a SQA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qa-analyst"/>
      <w:r>
        <w:t xml:space="preserve">Responsibilities for SQA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Quickly and accurately performs troubleshooting and repair of existing test scripts</w:t>
      </w:r>
    </w:p>
    <w:p>
      <w:pPr>
        <w:pStyle w:val="Compact"/>
        <w:numPr>
          <w:numId w:val="1001"/>
          <w:ilvl w:val="0"/>
        </w:numPr>
      </w:pPr>
      <w:r>
        <w:t xml:space="preserve">Perform manual testing when automation is not available</w:t>
      </w:r>
    </w:p>
    <w:p>
      <w:pPr>
        <w:pStyle w:val="Compact"/>
        <w:numPr>
          <w:numId w:val="1001"/>
          <w:ilvl w:val="0"/>
        </w:numPr>
      </w:pPr>
      <w:r>
        <w:t xml:space="preserve">Assists in integrating on-shore and off-shore automation code</w:t>
      </w:r>
    </w:p>
    <w:p>
      <w:pPr>
        <w:pStyle w:val="Compact"/>
        <w:numPr>
          <w:numId w:val="1001"/>
          <w:ilvl w:val="0"/>
        </w:numPr>
      </w:pPr>
      <w:r>
        <w:t xml:space="preserve">Assists with creation of automation processes and procedures with input from business teams, development, and IT Support</w:t>
      </w:r>
    </w:p>
    <w:p>
      <w:pPr>
        <w:pStyle w:val="Compact"/>
        <w:numPr>
          <w:numId w:val="1001"/>
          <w:ilvl w:val="0"/>
        </w:numPr>
      </w:pPr>
      <w:r>
        <w:t xml:space="preserve">Develops effective, maintainable code in a timely fashion following established standards and techniques</w:t>
      </w:r>
    </w:p>
    <w:p>
      <w:pPr>
        <w:pStyle w:val="Compact"/>
        <w:numPr>
          <w:numId w:val="1001"/>
          <w:ilvl w:val="0"/>
        </w:numPr>
      </w:pPr>
      <w:r>
        <w:t xml:space="preserve">Performs scheduled ad-hoc, and emergency tasks within the department's scope</w:t>
      </w:r>
    </w:p>
    <w:p>
      <w:pPr>
        <w:pStyle w:val="Compact"/>
        <w:numPr>
          <w:numId w:val="1001"/>
          <w:ilvl w:val="0"/>
        </w:numPr>
      </w:pPr>
      <w:r>
        <w:t xml:space="preserve">Provides proper status notifications and updates</w:t>
      </w:r>
    </w:p>
    <w:p>
      <w:pPr>
        <w:pStyle w:val="Compact"/>
        <w:numPr>
          <w:numId w:val="1001"/>
          <w:ilvl w:val="0"/>
        </w:numPr>
      </w:pPr>
      <w:r>
        <w:t xml:space="preserve">Work closely with business analysts, software developers, and stakeholders in all phases of software development life cycle</w:t>
      </w:r>
    </w:p>
    <w:p>
      <w:pPr>
        <w:pStyle w:val="Compact"/>
        <w:numPr>
          <w:numId w:val="1001"/>
          <w:ilvl w:val="0"/>
        </w:numPr>
      </w:pPr>
      <w:r>
        <w:t xml:space="preserve">Analyze, review, and validate requirement documents, design documents, and other artifacts</w:t>
      </w:r>
    </w:p>
    <w:p>
      <w:pPr>
        <w:pStyle w:val="Compact"/>
        <w:numPr>
          <w:numId w:val="1001"/>
          <w:ilvl w:val="0"/>
        </w:numPr>
      </w:pPr>
      <w:r>
        <w:t xml:space="preserve">Design, develop and execute test plans, test cases, and manual and automated test scripts</w:t>
      </w:r>
    </w:p>
    <w:p>
      <w:pPr>
        <w:pStyle w:val="Heading2"/>
      </w:pPr>
      <w:bookmarkStart w:id="23" w:name="qualifications-for-sqa-analyst"/>
      <w:r>
        <w:t xml:space="preserve">Qualifications for SQA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Deploy updates to batch reporting jobs</w:t>
      </w:r>
    </w:p>
    <w:p>
      <w:pPr>
        <w:pStyle w:val="Compact"/>
        <w:numPr>
          <w:numId w:val="1002"/>
          <w:ilvl w:val="0"/>
        </w:numPr>
      </w:pPr>
      <w:r>
        <w:t xml:space="preserve">Ability to learn quickly and adapt rapidly</w:t>
      </w:r>
    </w:p>
    <w:p>
      <w:pPr>
        <w:pStyle w:val="Compact"/>
        <w:numPr>
          <w:numId w:val="1002"/>
          <w:ilvl w:val="0"/>
        </w:numPr>
      </w:pPr>
      <w:r>
        <w:t xml:space="preserve">Schedules daily runs and sequence of daily jobs based on agency priorities</w:t>
      </w:r>
    </w:p>
    <w:p>
      <w:pPr>
        <w:pStyle w:val="Compact"/>
        <w:numPr>
          <w:numId w:val="1002"/>
          <w:ilvl w:val="0"/>
        </w:numPr>
      </w:pPr>
      <w:r>
        <w:t xml:space="preserve">Ensure deployed environments are compliant with defined best practices</w:t>
      </w:r>
    </w:p>
    <w:p>
      <w:pPr>
        <w:pStyle w:val="Compact"/>
        <w:numPr>
          <w:numId w:val="1002"/>
          <w:ilvl w:val="0"/>
        </w:numPr>
      </w:pPr>
      <w:r>
        <w:t xml:space="preserve">4+ years of Server management and operational support</w:t>
      </w:r>
    </w:p>
    <w:p>
      <w:pPr>
        <w:pStyle w:val="Compact"/>
        <w:numPr>
          <w:numId w:val="1002"/>
          <w:ilvl w:val="0"/>
        </w:numPr>
      </w:pPr>
      <w:r>
        <w:t xml:space="preserve">Working knowledge of Microsoft Office (OUTLOOK, VISIO, WORD, EXCEL, ACCESS), Microsoft SQL Analyzer, Sybase Ec Software, Microsoft VS2010, Oracle SQL, PL/SQL11g, Mainframe Z/390, TSO/ISPF, File-Aid, IBM Utility Programs, ViewDirect, JCL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q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q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2021-10-28T18:31:48Z</dcterms:created>
  <dcterms:modified xsi:type="dcterms:W3CDTF">2021-10-28T18:31:48Z</dcterms:modified>
</cp:coreProperties>
</file>