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https://www.velvetjobs.com/job-descriptions/sqa-analyst</w:t>
        </w:r>
      </w:hyperlink>
    </w:p>
    <w:p>
      <w:pPr>
        <w:pStyle w:val="Heading1"/>
      </w:pPr>
      <w:bookmarkStart w:id="21" w:name="example-of-sqa-analyst-job-description"/>
      <w:r>
        <w:t xml:space="preserve">Example of SQA Analyst Job Description</w:t>
      </w:r>
      <w:bookmarkEnd w:id="21"/>
    </w:p>
    <w:p>
      <w:pPr>
        <w:pStyle w:val="Compact"/>
      </w:pPr>
      <w:r>
        <w:t xml:space="preserve">Our growing company is looking for a SQA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qa-analyst"/>
      <w:r>
        <w:t xml:space="preserve">Responsibilities for SQA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 Case Coverage of Business Requirements</w:t>
      </w:r>
    </w:p>
    <w:p>
      <w:pPr>
        <w:pStyle w:val="Compact"/>
        <w:numPr>
          <w:numId w:val="1001"/>
          <w:ilvl w:val="0"/>
        </w:numPr>
      </w:pPr>
      <w:r>
        <w:t xml:space="preserve">Software Design Review</w:t>
      </w:r>
    </w:p>
    <w:p>
      <w:pPr>
        <w:pStyle w:val="Compact"/>
        <w:numPr>
          <w:numId w:val="1001"/>
          <w:ilvl w:val="0"/>
        </w:numPr>
      </w:pPr>
      <w:r>
        <w:t xml:space="preserve">Database Design Review</w:t>
      </w:r>
    </w:p>
    <w:p>
      <w:pPr>
        <w:pStyle w:val="Compact"/>
        <w:numPr>
          <w:numId w:val="1001"/>
          <w:ilvl w:val="0"/>
        </w:numPr>
      </w:pPr>
      <w:r>
        <w:t xml:space="preserve">Audit Capability</w:t>
      </w:r>
    </w:p>
    <w:p>
      <w:pPr>
        <w:pStyle w:val="Compact"/>
        <w:numPr>
          <w:numId w:val="1001"/>
          <w:ilvl w:val="0"/>
        </w:numPr>
      </w:pPr>
      <w:r>
        <w:t xml:space="preserve">TRM Compliance</w:t>
      </w:r>
    </w:p>
    <w:p>
      <w:pPr>
        <w:pStyle w:val="Compact"/>
        <w:numPr>
          <w:numId w:val="1001"/>
          <w:ilvl w:val="0"/>
        </w:numPr>
      </w:pPr>
      <w:r>
        <w:t xml:space="preserve">Dependency Analyses</w:t>
      </w:r>
    </w:p>
    <w:p>
      <w:pPr>
        <w:pStyle w:val="Compact"/>
        <w:numPr>
          <w:numId w:val="1001"/>
          <w:ilvl w:val="0"/>
        </w:numPr>
      </w:pPr>
      <w:r>
        <w:t xml:space="preserve">Provide verification of Software Quality Assurance (SQA) testers’ test cases, test plans, and test strategy</w:t>
      </w:r>
    </w:p>
    <w:p>
      <w:pPr>
        <w:pStyle w:val="Compact"/>
        <w:numPr>
          <w:numId w:val="1001"/>
          <w:ilvl w:val="0"/>
        </w:numPr>
      </w:pPr>
      <w:r>
        <w:t xml:space="preserve">Provide testing verification support</w:t>
      </w:r>
    </w:p>
    <w:p>
      <w:pPr>
        <w:pStyle w:val="Compact"/>
        <w:numPr>
          <w:numId w:val="1001"/>
          <w:ilvl w:val="0"/>
        </w:numPr>
      </w:pPr>
      <w:r>
        <w:t xml:space="preserve">Assist with the verification of defect repairs including fix prioritization, requirement modifications, and documenting any resulting enhancement requests</w:t>
      </w:r>
    </w:p>
    <w:p>
      <w:pPr>
        <w:pStyle w:val="Compact"/>
        <w:numPr>
          <w:numId w:val="1001"/>
          <w:ilvl w:val="0"/>
        </w:numPr>
      </w:pPr>
      <w:r>
        <w:t xml:space="preserve">Assess mobile application test cases and test scripts and where necessary create additional to ensure coverage</w:t>
      </w:r>
    </w:p>
    <w:p>
      <w:pPr>
        <w:pStyle w:val="Heading2"/>
      </w:pPr>
      <w:bookmarkStart w:id="23" w:name="qualifications-for-sqa-analyst"/>
      <w:r>
        <w:t xml:space="preserve">Qualifications for SQA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 comprehensive test plans, creating/staging test data and conducting thorough validation and analysis</w:t>
      </w:r>
    </w:p>
    <w:p>
      <w:pPr>
        <w:pStyle w:val="Compact"/>
        <w:numPr>
          <w:numId w:val="1002"/>
          <w:ilvl w:val="0"/>
        </w:numPr>
      </w:pPr>
      <w:r>
        <w:t xml:space="preserve">Resolving tickets, security issues, defects, validating data correction results and conversion data</w:t>
      </w:r>
    </w:p>
    <w:p>
      <w:pPr>
        <w:pStyle w:val="Compact"/>
        <w:numPr>
          <w:numId w:val="1002"/>
          <w:ilvl w:val="0"/>
        </w:numPr>
      </w:pPr>
      <w:r>
        <w:t xml:space="preserve">Performing ad-hoc testing/validation of Information Requests, Change Orders, System Requests, enhancements</w:t>
      </w:r>
    </w:p>
    <w:p>
      <w:pPr>
        <w:pStyle w:val="Compact"/>
        <w:numPr>
          <w:numId w:val="1002"/>
          <w:ilvl w:val="0"/>
        </w:numPr>
      </w:pPr>
      <w:r>
        <w:t xml:space="preserve">Conduct testing on all printed communications, including forms, letters, notices</w:t>
      </w:r>
    </w:p>
    <w:p>
      <w:pPr>
        <w:pStyle w:val="Compact"/>
        <w:numPr>
          <w:numId w:val="1002"/>
          <w:ilvl w:val="0"/>
        </w:numPr>
      </w:pPr>
      <w:r>
        <w:t xml:space="preserve">Understand systemic data requirements as they relate to enhancing/changing the business process or system</w:t>
      </w:r>
    </w:p>
    <w:p>
      <w:pPr>
        <w:pStyle w:val="Compact"/>
        <w:numPr>
          <w:numId w:val="1002"/>
          <w:ilvl w:val="0"/>
        </w:numPr>
      </w:pPr>
      <w:r>
        <w:t xml:space="preserve">Participate and/or coordinate required testing/validation of system enhancements and resolution of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2021-10-28T13:08:15Z</dcterms:created>
  <dcterms:modified xsi:type="dcterms:W3CDTF">2021-10-28T13:08:15Z</dcterms:modified>
</cp:coreProperties>
</file>