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https://www.velvetjobs.com/job-descriptions/spray-painter</w:t>
        </w:r>
      </w:hyperlink>
    </w:p>
    <w:p>
      <w:pPr>
        <w:pStyle w:val="Heading1"/>
      </w:pPr>
      <w:bookmarkStart w:id="21" w:name="example-of-spray-painter-job-description"/>
      <w:r>
        <w:t xml:space="preserve">Example of Spray Painter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spray painter. To join our growing team, please review the list of responsibilities and qualifications.</w:t>
      </w:r>
    </w:p>
    <w:p>
      <w:pPr>
        <w:pStyle w:val="Heading2"/>
      </w:pPr>
      <w:bookmarkStart w:id="22" w:name="responsibilities-for-spray-painter"/>
      <w:r>
        <w:t xml:space="preserve">Responsibilities for spray painter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Visually inspects maintains relevant paperwork</w:t>
      </w:r>
    </w:p>
    <w:p>
      <w:pPr>
        <w:pStyle w:val="Compact"/>
        <w:numPr>
          <w:numId w:val="1001"/>
          <w:ilvl w:val="0"/>
        </w:numPr>
      </w:pPr>
      <w:r>
        <w:t xml:space="preserve">Lead painter</w:t>
      </w:r>
    </w:p>
    <w:p>
      <w:pPr>
        <w:pStyle w:val="Compact"/>
        <w:numPr>
          <w:numId w:val="1001"/>
          <w:ilvl w:val="0"/>
        </w:numPr>
      </w:pPr>
      <w:r>
        <w:t xml:space="preserve">Painting of all types of vehicles and components following all relevant work instructions and drawings in a timely manner</w:t>
      </w:r>
    </w:p>
    <w:p>
      <w:pPr>
        <w:pStyle w:val="Compact"/>
        <w:numPr>
          <w:numId w:val="1001"/>
          <w:ilvl w:val="0"/>
        </w:numPr>
      </w:pPr>
      <w:r>
        <w:t xml:space="preserve">Undertake a wide range of paint preparation including grit blasting, sanding and masking</w:t>
      </w:r>
    </w:p>
    <w:p>
      <w:pPr>
        <w:pStyle w:val="Compact"/>
        <w:numPr>
          <w:numId w:val="1001"/>
          <w:ilvl w:val="0"/>
        </w:numPr>
      </w:pPr>
      <w:r>
        <w:t xml:space="preserve">Maintaining records, logbooks accurately and completing JSEA’s for all new activities</w:t>
      </w:r>
    </w:p>
    <w:p>
      <w:pPr>
        <w:pStyle w:val="Compact"/>
        <w:numPr>
          <w:numId w:val="1001"/>
          <w:ilvl w:val="0"/>
        </w:numPr>
      </w:pPr>
      <w:r>
        <w:t xml:space="preserve">Focused on maintaining a clean and safe working environment continuous improvement and conducting all work in accordance with quality and ISO standards</w:t>
      </w:r>
    </w:p>
    <w:p>
      <w:pPr>
        <w:pStyle w:val="Compact"/>
        <w:numPr>
          <w:numId w:val="1001"/>
          <w:ilvl w:val="0"/>
        </w:numPr>
      </w:pPr>
      <w:r>
        <w:t xml:space="preserve">Assisting other trades and duties as required</w:t>
      </w:r>
    </w:p>
    <w:p>
      <w:pPr>
        <w:pStyle w:val="Compact"/>
        <w:numPr>
          <w:numId w:val="1001"/>
          <w:ilvl w:val="0"/>
        </w:numPr>
      </w:pPr>
      <w:r>
        <w:t xml:space="preserve">Follows paint production schedule to determine parts to load</w:t>
      </w:r>
    </w:p>
    <w:p>
      <w:pPr>
        <w:pStyle w:val="Compact"/>
        <w:numPr>
          <w:numId w:val="1001"/>
          <w:ilvl w:val="0"/>
        </w:numPr>
      </w:pPr>
      <w:r>
        <w:t xml:space="preserve">Inspect parts in the staging area to verify that the proper identification (part number, quantity, color and destination) is present</w:t>
      </w:r>
    </w:p>
    <w:p>
      <w:pPr>
        <w:pStyle w:val="Compact"/>
        <w:numPr>
          <w:numId w:val="1001"/>
          <w:ilvl w:val="0"/>
        </w:numPr>
      </w:pPr>
      <w:r>
        <w:t xml:space="preserve">Performs all duties using required safety procedures and equipment according to company policies and practices within guidelines of ISO standards, quality, and safety</w:t>
      </w:r>
    </w:p>
    <w:p>
      <w:pPr>
        <w:pStyle w:val="Heading2"/>
      </w:pPr>
      <w:bookmarkStart w:id="23" w:name="qualifications-for-spray-painter"/>
      <w:r>
        <w:t xml:space="preserve">Qualifications for spray painter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year of experience in automotive painting, or three (3) years of other relevant experience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performing rework and touchup painting, both spray and brush</w:t>
      </w:r>
    </w:p>
    <w:p>
      <w:pPr>
        <w:pStyle w:val="Compact"/>
        <w:numPr>
          <w:numId w:val="1002"/>
          <w:ilvl w:val="0"/>
        </w:numPr>
      </w:pPr>
      <w:r>
        <w:t xml:space="preserve">Demonstrated experience masking and preparing surfaces</w:t>
      </w:r>
    </w:p>
    <w:p>
      <w:pPr>
        <w:pStyle w:val="Compact"/>
        <w:numPr>
          <w:numId w:val="1002"/>
          <w:ilvl w:val="0"/>
        </w:numPr>
      </w:pPr>
      <w:r>
        <w:t xml:space="preserve">Demonstrated experience cleaning and servicing spray guns, paint tanks, brushes, hoses and related equipment</w:t>
      </w:r>
    </w:p>
    <w:p>
      <w:pPr>
        <w:pStyle w:val="Compact"/>
        <w:numPr>
          <w:numId w:val="1002"/>
          <w:ilvl w:val="0"/>
        </w:numPr>
      </w:pPr>
      <w:r>
        <w:t xml:space="preserve">Knowledge and experience preparing various paint materials (such as primer, enamels, lacquers, varnishes)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read and interpret blueprints, specifications, instructions and quality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ray-pai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ray-pai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2021-10-28T13:18:06Z</dcterms:created>
  <dcterms:modified xsi:type="dcterms:W3CDTF">2021-10-28T13:18:06Z</dcterms:modified>
</cp:coreProperties>
</file>