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https://www.velvetjobs.com/job-descriptions/specialty-sales</w:t>
        </w:r>
      </w:hyperlink>
    </w:p>
    <w:p>
      <w:pPr>
        <w:pStyle w:val="Heading1"/>
      </w:pPr>
      <w:bookmarkStart w:id="21" w:name="example-of-specialty-sales-job-description"/>
      <w:r>
        <w:t xml:space="preserve">Example of Specialty Sales Job Description</w:t>
      </w:r>
      <w:bookmarkEnd w:id="21"/>
    </w:p>
    <w:p>
      <w:pPr>
        <w:pStyle w:val="Compact"/>
      </w:pPr>
      <w:r>
        <w:t xml:space="preserve">Our innovative and growing company is hiring for a specialty sales. To join our growing team, please review the list of responsibilities and qualifications.</w:t>
      </w:r>
    </w:p>
    <w:p>
      <w:pPr>
        <w:pStyle w:val="Heading2"/>
      </w:pPr>
      <w:bookmarkStart w:id="22" w:name="responsibilities-for-specialty-sales"/>
      <w:r>
        <w:t xml:space="preserve">Responsibilities for specialty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anticipating and preventing issues that impact customer satisfaction</w:t>
      </w:r>
    </w:p>
    <w:p>
      <w:pPr>
        <w:pStyle w:val="Compact"/>
        <w:numPr>
          <w:numId w:val="1001"/>
          <w:ilvl w:val="0"/>
        </w:numPr>
      </w:pPr>
      <w:r>
        <w:t xml:space="preserve">Monitor and respond to all direct phone or email requests from customers within 24 hours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all customer EDI, VAS,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the Accounting department to monitor and resolve credit issues</w:t>
      </w:r>
    </w:p>
    <w:p>
      <w:pPr>
        <w:pStyle w:val="Compact"/>
        <w:numPr>
          <w:numId w:val="1001"/>
          <w:ilvl w:val="0"/>
        </w:numPr>
      </w:pPr>
      <w:r>
        <w:t xml:space="preserve">Maintain standard reports to track business (Lost Sales, In-stock %, Fill rates )</w:t>
      </w:r>
    </w:p>
    <w:p>
      <w:pPr>
        <w:pStyle w:val="Compact"/>
        <w:numPr>
          <w:numId w:val="1001"/>
          <w:ilvl w:val="0"/>
        </w:numPr>
      </w:pPr>
      <w:r>
        <w:t xml:space="preserve">Be an expert in your respective department and apply holistic knowledge to drive profitable outcomes</w:t>
      </w:r>
    </w:p>
    <w:p>
      <w:pPr>
        <w:pStyle w:val="Compact"/>
        <w:numPr>
          <w:numId w:val="1001"/>
          <w:ilvl w:val="0"/>
        </w:numPr>
      </w:pPr>
      <w:r>
        <w:t xml:space="preserve">Develop, manage and grow the Specialty Sales and major product service line business within the assigned territory</w:t>
      </w:r>
    </w:p>
    <w:p>
      <w:pPr>
        <w:pStyle w:val="Compact"/>
        <w:numPr>
          <w:numId w:val="1001"/>
          <w:ilvl w:val="0"/>
        </w:numPr>
      </w:pPr>
      <w:r>
        <w:t xml:space="preserve">Manage the proposal and sales follow up process for the Specialty Sales and Major Product Lines</w:t>
      </w:r>
    </w:p>
    <w:p>
      <w:pPr>
        <w:pStyle w:val="Compact"/>
        <w:numPr>
          <w:numId w:val="1001"/>
          <w:ilvl w:val="0"/>
        </w:numPr>
      </w:pPr>
      <w:r>
        <w:t xml:space="preserve">Follow up and close proposals submitted to customers</w:t>
      </w:r>
    </w:p>
    <w:p>
      <w:pPr>
        <w:pStyle w:val="Compact"/>
        <w:numPr>
          <w:numId w:val="1001"/>
          <w:ilvl w:val="0"/>
        </w:numPr>
      </w:pPr>
      <w:r>
        <w:t xml:space="preserve">Work with the assigned Outside Sales Representatives to maximize revenue and profit for the region</w:t>
      </w:r>
    </w:p>
    <w:p>
      <w:pPr>
        <w:pStyle w:val="Heading2"/>
      </w:pPr>
      <w:bookmarkStart w:id="23" w:name="qualifications-for-specialty-sales"/>
      <w:r>
        <w:t xml:space="preserve">Qualifications for specialty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Budget experience</w:t>
      </w:r>
    </w:p>
    <w:p>
      <w:pPr>
        <w:pStyle w:val="Compact"/>
        <w:numPr>
          <w:numId w:val="1002"/>
          <w:ilvl w:val="0"/>
        </w:numPr>
      </w:pPr>
      <w:r>
        <w:t xml:space="preserve">1+ Years Consumer Electronics or Appliances experience</w:t>
      </w:r>
    </w:p>
    <w:p>
      <w:pPr>
        <w:pStyle w:val="Compact"/>
        <w:numPr>
          <w:numId w:val="1002"/>
          <w:ilvl w:val="0"/>
        </w:numPr>
      </w:pPr>
      <w:r>
        <w:t xml:space="preserve">Previous P&amp;L ownership (including driving key sales performance indicators revenue, margin, NOP)</w:t>
      </w:r>
    </w:p>
    <w:p>
      <w:pPr>
        <w:pStyle w:val="Compact"/>
        <w:numPr>
          <w:numId w:val="1002"/>
          <w:ilvl w:val="0"/>
        </w:numPr>
      </w:pPr>
      <w:r>
        <w:t xml:space="preserve">Prior experience managing omni-channel customer solutions</w:t>
      </w:r>
    </w:p>
    <w:p>
      <w:pPr>
        <w:pStyle w:val="Compact"/>
        <w:numPr>
          <w:numId w:val="1002"/>
          <w:ilvl w:val="0"/>
        </w:numPr>
      </w:pPr>
      <w:r>
        <w:t xml:space="preserve">Experience in selection, hiring, and performance management</w:t>
      </w:r>
    </w:p>
    <w:p>
      <w:pPr>
        <w:pStyle w:val="Compact"/>
        <w:numPr>
          <w:numId w:val="1002"/>
          <w:ilvl w:val="0"/>
        </w:numPr>
      </w:pPr>
      <w:r>
        <w:t xml:space="preserve">Achieve or exceed sales targets for the assigned territory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t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t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2021-10-28T12:55:22Z</dcterms:created>
  <dcterms:modified xsi:type="dcterms:W3CDTF">2021-10-28T12:55:22Z</dcterms:modified>
</cp:coreProperties>
</file>