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https://www.velvetjobs.com/job-descriptions/specialist-systems-engineer</w:t>
        </w:r>
      </w:hyperlink>
    </w:p>
    <w:p>
      <w:pPr>
        <w:pStyle w:val="Heading1"/>
      </w:pPr>
      <w:bookmarkStart w:id="21" w:name="example-of-specialist-systems-engineer-job-description"/>
      <w:r>
        <w:t xml:space="preserve">Example of Specialist Systems Engineer Job Description</w:t>
      </w:r>
      <w:bookmarkEnd w:id="21"/>
    </w:p>
    <w:p>
      <w:pPr>
        <w:pStyle w:val="Compact"/>
      </w:pPr>
      <w:r>
        <w:t xml:space="preserve">Our company is growing rapidly and is looking to fill the role of specialist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systems-engineer"/>
      <w:r>
        <w:t xml:space="preserve">Responsibilities for specialist systems engineer</w:t>
      </w:r>
      <w:bookmarkEnd w:id="22"/>
    </w:p>
    <w:p>
      <w:pPr>
        <w:pStyle w:val="Compact"/>
        <w:numPr>
          <w:numId w:val="1001"/>
          <w:ilvl w:val="0"/>
        </w:numPr>
      </w:pPr>
      <w:r>
        <w:t xml:space="preserve">Translate customer ideas and topics into workable solutions using cloud native priciples</w:t>
      </w:r>
    </w:p>
    <w:p>
      <w:pPr>
        <w:pStyle w:val="Compact"/>
        <w:numPr>
          <w:numId w:val="1001"/>
          <w:ilvl w:val="0"/>
        </w:numPr>
      </w:pPr>
      <w:r>
        <w:t xml:space="preserve">Lead full Software Engineering (SE) efforts to coordinate with project development teams to ensure timely implementation of capabilities to be integrated into the NSG</w:t>
      </w:r>
    </w:p>
    <w:p>
      <w:pPr>
        <w:pStyle w:val="Compact"/>
        <w:numPr>
          <w:numId w:val="1001"/>
          <w:ilvl w:val="0"/>
        </w:numPr>
      </w:pPr>
      <w:r>
        <w:t xml:space="preserve">Document various application development software solutions to ensure the government is getting the solution expected by the customer</w:t>
      </w:r>
    </w:p>
    <w:p>
      <w:pPr>
        <w:pStyle w:val="Compact"/>
        <w:numPr>
          <w:numId w:val="1001"/>
          <w:ilvl w:val="0"/>
        </w:numPr>
      </w:pPr>
      <w:r>
        <w:t xml:space="preserve">Lead or participate in Integrated Project Teams (IPTs) and Technical Exchange Meetings (TEMs) to serve as focal points for managing project execution and resolving enterprise issues</w:t>
      </w:r>
    </w:p>
    <w:p>
      <w:pPr>
        <w:pStyle w:val="Compact"/>
        <w:numPr>
          <w:numId w:val="1001"/>
          <w:ilvl w:val="0"/>
        </w:numPr>
      </w:pPr>
      <w:r>
        <w:t xml:space="preserve">Lead the identification, tracking, mitigation, and resolution of technical risks and issues related to segment integration</w:t>
      </w:r>
    </w:p>
    <w:p>
      <w:pPr>
        <w:pStyle w:val="Compact"/>
        <w:numPr>
          <w:numId w:val="1001"/>
          <w:ilvl w:val="0"/>
        </w:numPr>
      </w:pPr>
      <w:r>
        <w:t xml:space="preserve">Monitors overall system performance and capacity to ensure service availability</w:t>
      </w:r>
    </w:p>
    <w:p>
      <w:pPr>
        <w:pStyle w:val="Compact"/>
        <w:numPr>
          <w:numId w:val="1001"/>
          <w:ilvl w:val="0"/>
        </w:numPr>
      </w:pPr>
      <w:r>
        <w:t xml:space="preserve">Participates in the fulfillment of tier 2 and tier 3 service requests</w:t>
      </w:r>
    </w:p>
    <w:p>
      <w:pPr>
        <w:pStyle w:val="Compact"/>
        <w:numPr>
          <w:numId w:val="1001"/>
          <w:ilvl w:val="0"/>
        </w:numPr>
      </w:pPr>
      <w:r>
        <w:t xml:space="preserve">Fulfills application packaging for desktop environments and links to Citrix managed applications</w:t>
      </w:r>
    </w:p>
    <w:p>
      <w:pPr>
        <w:pStyle w:val="Compact"/>
        <w:numPr>
          <w:numId w:val="1001"/>
          <w:ilvl w:val="0"/>
        </w:numPr>
      </w:pPr>
      <w:r>
        <w:t xml:space="preserve">Extensive participation in IT project management tasks and work related to VDI</w:t>
      </w:r>
    </w:p>
    <w:p>
      <w:pPr>
        <w:pStyle w:val="Compact"/>
        <w:numPr>
          <w:numId w:val="1001"/>
          <w:ilvl w:val="0"/>
        </w:numPr>
      </w:pPr>
      <w:r>
        <w:t xml:space="preserve">Implement, maintain and secure profile management and folder redirection to ensure user accessibility and functionality</w:t>
      </w:r>
    </w:p>
    <w:p>
      <w:pPr>
        <w:pStyle w:val="Heading2"/>
      </w:pPr>
      <w:bookmarkStart w:id="23" w:name="qualifications-for-specialist-systems-engineer"/>
      <w:r>
        <w:t xml:space="preserve">Qualifications for specialist systems engineer</w:t>
      </w:r>
      <w:bookmarkEnd w:id="23"/>
    </w:p>
    <w:p>
      <w:pPr>
        <w:pStyle w:val="Compact"/>
        <w:numPr>
          <w:numId w:val="1002"/>
          <w:ilvl w:val="0"/>
        </w:numPr>
      </w:pPr>
      <w:r>
        <w:t xml:space="preserve">BS in chemical engineering, systems engineering, or similar degree</w:t>
      </w:r>
    </w:p>
    <w:p>
      <w:pPr>
        <w:pStyle w:val="Compact"/>
        <w:numPr>
          <w:numId w:val="1002"/>
          <w:ilvl w:val="0"/>
        </w:numPr>
      </w:pPr>
      <w:r>
        <w:t xml:space="preserve">6+ years of experience designing, implementing and supporting email and messaging infrastructure including Microsoft Exchange and Internet SMTP email systems</w:t>
      </w:r>
    </w:p>
    <w:p>
      <w:pPr>
        <w:pStyle w:val="Compact"/>
        <w:numPr>
          <w:numId w:val="1002"/>
          <w:ilvl w:val="0"/>
        </w:numPr>
      </w:pPr>
      <w:r>
        <w:t xml:space="preserve">3+ years of experience with automation, scripting and REST API development to support electronic messaging systems and administration</w:t>
      </w:r>
    </w:p>
    <w:p>
      <w:pPr>
        <w:pStyle w:val="Compact"/>
        <w:numPr>
          <w:numId w:val="1002"/>
          <w:ilvl w:val="0"/>
        </w:numPr>
      </w:pPr>
      <w:r>
        <w:t xml:space="preserve">Thorough understanding of the information security concepts and how they apply to electronic communications (Encryption, proxy, firewalls, authentication)</w:t>
      </w:r>
    </w:p>
    <w:p>
      <w:pPr>
        <w:pStyle w:val="Compact"/>
        <w:numPr>
          <w:numId w:val="1002"/>
          <w:ilvl w:val="0"/>
        </w:numPr>
      </w:pPr>
      <w:r>
        <w:t xml:space="preserve">Thorough understanding of SMTP protocols and email protocols/concepts like SPF, DKIM and DMARC</w:t>
      </w:r>
    </w:p>
    <w:p>
      <w:pPr>
        <w:pStyle w:val="Compact"/>
        <w:numPr>
          <w:numId w:val="1002"/>
          <w:ilvl w:val="0"/>
        </w:numPr>
      </w:pPr>
      <w:r>
        <w:t xml:space="preserve">Knowledge of Cloud Computing initiatives [e.g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2021-10-28T18:37:08Z</dcterms:created>
  <dcterms:modified xsi:type="dcterms:W3CDTF">2021-10-28T18:37:08Z</dcterms:modified>
</cp:coreProperties>
</file>