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https://www.velvetjobs.com/job-descriptions/specialist-systems-engineer</w:t>
        </w:r>
      </w:hyperlink>
    </w:p>
    <w:p>
      <w:pPr>
        <w:pStyle w:val="Heading1"/>
      </w:pPr>
      <w:bookmarkStart w:id="21" w:name="example-of-specialist-systems-engineer-job-description"/>
      <w:r>
        <w:t xml:space="preserve">Example of Specialist Systems Engineer Job Description</w:t>
      </w:r>
      <w:bookmarkEnd w:id="21"/>
    </w:p>
    <w:p>
      <w:pPr>
        <w:pStyle w:val="Compact"/>
      </w:pPr>
      <w:r>
        <w:t xml:space="preserve">Our company is hiring for a specialist systems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ist-systems-engineer"/>
      <w:r>
        <w:t xml:space="preserve">Responsibilities for specialist systems engineer</w:t>
      </w:r>
      <w:bookmarkEnd w:id="22"/>
    </w:p>
    <w:p>
      <w:pPr>
        <w:pStyle w:val="Compact"/>
        <w:numPr>
          <w:numId w:val="1001"/>
          <w:ilvl w:val="0"/>
        </w:numPr>
      </w:pPr>
      <w:r>
        <w:t xml:space="preserve">Design and Architect next generation secure Internet and SMTP Mail flow platforms</w:t>
      </w:r>
    </w:p>
    <w:p>
      <w:pPr>
        <w:pStyle w:val="Compact"/>
        <w:numPr>
          <w:numId w:val="1001"/>
          <w:ilvl w:val="0"/>
        </w:numPr>
      </w:pPr>
      <w:r>
        <w:t xml:space="preserve">Design and Architect electronic messaging related APIs and applications</w:t>
      </w:r>
    </w:p>
    <w:p>
      <w:pPr>
        <w:pStyle w:val="Compact"/>
        <w:numPr>
          <w:numId w:val="1001"/>
          <w:ilvl w:val="0"/>
        </w:numPr>
      </w:pPr>
      <w:r>
        <w:t xml:space="preserve">Design/implement in-depth data integration and reporting capabilities for to measure User Experience and usage reporting</w:t>
      </w:r>
    </w:p>
    <w:p>
      <w:pPr>
        <w:pStyle w:val="Compact"/>
        <w:numPr>
          <w:numId w:val="1001"/>
          <w:ilvl w:val="0"/>
        </w:numPr>
      </w:pPr>
      <w:r>
        <w:t xml:space="preserve">Perform technical scouting for non-traditional, unique, innovative solutions through industry outreach and technical events</w:t>
      </w:r>
    </w:p>
    <w:p>
      <w:pPr>
        <w:pStyle w:val="Compact"/>
        <w:numPr>
          <w:numId w:val="1001"/>
          <w:ilvl w:val="0"/>
        </w:numPr>
      </w:pPr>
      <w:r>
        <w:t xml:space="preserve">Ensuring sufficient product definition/spec, business workflows, and close developer coordination to for proper implementation and V&amp;V of specs, functionality and performance</w:t>
      </w:r>
    </w:p>
    <w:p>
      <w:pPr>
        <w:pStyle w:val="Compact"/>
        <w:numPr>
          <w:numId w:val="1001"/>
          <w:ilvl w:val="0"/>
        </w:numPr>
      </w:pPr>
      <w:r>
        <w:t xml:space="preserve">Conduct detailed studies, AoA’s, dependency and performance reviews</w:t>
      </w:r>
    </w:p>
    <w:p>
      <w:pPr>
        <w:pStyle w:val="Compact"/>
        <w:numPr>
          <w:numId w:val="1001"/>
          <w:ilvl w:val="0"/>
        </w:numPr>
      </w:pPr>
      <w:r>
        <w:t xml:space="preserve">Apply agile project engineering methods</w:t>
      </w:r>
    </w:p>
    <w:p>
      <w:pPr>
        <w:pStyle w:val="Compact"/>
        <w:numPr>
          <w:numId w:val="1001"/>
          <w:ilvl w:val="0"/>
        </w:numPr>
      </w:pPr>
      <w:r>
        <w:t xml:space="preserve">Engineer and integrate NTM source data types into data definition documents NSGPDD</w:t>
      </w:r>
    </w:p>
    <w:p>
      <w:pPr>
        <w:pStyle w:val="Compact"/>
        <w:numPr>
          <w:numId w:val="1001"/>
          <w:ilvl w:val="0"/>
        </w:numPr>
      </w:pPr>
      <w:r>
        <w:t xml:space="preserve">Support the tool development for ESW (requirements tool sets and information management)</w:t>
      </w:r>
    </w:p>
    <w:p>
      <w:pPr>
        <w:pStyle w:val="Compact"/>
        <w:numPr>
          <w:numId w:val="1001"/>
          <w:ilvl w:val="0"/>
        </w:numPr>
      </w:pPr>
      <w:r>
        <w:t xml:space="preserve">Facilitate risk assessment through VPI and ECR projects</w:t>
      </w:r>
    </w:p>
    <w:p>
      <w:pPr>
        <w:pStyle w:val="Heading2"/>
      </w:pPr>
      <w:bookmarkStart w:id="23" w:name="qualifications-for-specialist-systems-engineer"/>
      <w:r>
        <w:t xml:space="preserve">Qualifications for specialist systems engineer</w:t>
      </w:r>
      <w:bookmarkEnd w:id="23"/>
    </w:p>
    <w:p>
      <w:pPr>
        <w:pStyle w:val="Compact"/>
        <w:numPr>
          <w:numId w:val="1002"/>
          <w:ilvl w:val="0"/>
        </w:numPr>
      </w:pPr>
      <w:r>
        <w:t xml:space="preserve">Minimum 5 years expereince in managing a data center</w:t>
      </w:r>
    </w:p>
    <w:p>
      <w:pPr>
        <w:pStyle w:val="Compact"/>
        <w:numPr>
          <w:numId w:val="1002"/>
          <w:ilvl w:val="0"/>
        </w:numPr>
      </w:pPr>
      <w:r>
        <w:t xml:space="preserve">Expereince in operational/system test and evaluation planning and execution</w:t>
      </w:r>
    </w:p>
    <w:p>
      <w:pPr>
        <w:pStyle w:val="Compact"/>
        <w:numPr>
          <w:numId w:val="1002"/>
          <w:ilvl w:val="0"/>
        </w:numPr>
      </w:pPr>
      <w:r>
        <w:t xml:space="preserve">Expertise in the use of MS Office products (Word, Excel, PowerPoint, Project, Visio)</w:t>
      </w:r>
    </w:p>
    <w:p>
      <w:pPr>
        <w:pStyle w:val="Compact"/>
        <w:numPr>
          <w:numId w:val="1002"/>
          <w:ilvl w:val="0"/>
        </w:numPr>
      </w:pPr>
      <w:r>
        <w:t xml:space="preserve">Knowledge &amp; experience with NTM capabilities, NGA/IC/DoD architectures/missions, NGA and/or Mission Partners sensors/systems (esp</w:t>
      </w:r>
    </w:p>
    <w:p>
      <w:pPr>
        <w:pStyle w:val="Compact"/>
        <w:numPr>
          <w:numId w:val="1002"/>
          <w:ilvl w:val="0"/>
        </w:numPr>
      </w:pPr>
      <w:r>
        <w:t xml:space="preserve">Familiarity with big data and large data implementations using Hadoop, Hive, Pig, HDFS, Elastic Map Reduce, on highly distributed, massively parallel computational problems</w:t>
      </w:r>
    </w:p>
    <w:p>
      <w:pPr>
        <w:pStyle w:val="Compact"/>
        <w:numPr>
          <w:numId w:val="1002"/>
          <w:ilvl w:val="0"/>
        </w:numPr>
      </w:pPr>
      <w:r>
        <w:t xml:space="preserve">Familiarity with Open Source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2021-10-28T13:13:57Z</dcterms:created>
  <dcterms:modified xsi:type="dcterms:W3CDTF">2021-10-28T13:13:57Z</dcterms:modified>
</cp:coreProperties>
</file>