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https://www.velvetjobs.com/job-descriptions/specialist-supply-chain</w:t>
        </w:r>
      </w:hyperlink>
    </w:p>
    <w:p>
      <w:pPr>
        <w:pStyle w:val="Heading1"/>
      </w:pPr>
      <w:bookmarkStart w:id="21" w:name="example-of-specialist-supply-chain-job-description"/>
      <w:r>
        <w:t xml:space="preserve">Example of Specialist Supply Chain Job Description</w:t>
      </w:r>
      <w:bookmarkEnd w:id="21"/>
    </w:p>
    <w:p>
      <w:pPr>
        <w:pStyle w:val="Compact"/>
      </w:pPr>
      <w:r>
        <w:t xml:space="preserve">Our company is hiring for a specialist supply chain. To join our growing team, please review the list of responsibilities and qualifications.</w:t>
      </w:r>
    </w:p>
    <w:p>
      <w:pPr>
        <w:pStyle w:val="Heading2"/>
      </w:pPr>
      <w:bookmarkStart w:id="22" w:name="responsibilities-for-specialist-supply-chain"/>
      <w:r>
        <w:t xml:space="preserve">Responsibilities for specialist supply chain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Legal with contract and Statement of Work creation</w:t>
      </w:r>
    </w:p>
    <w:p>
      <w:pPr>
        <w:pStyle w:val="Compact"/>
        <w:numPr>
          <w:numId w:val="1001"/>
          <w:ilvl w:val="0"/>
        </w:numPr>
      </w:pPr>
      <w:r>
        <w:t xml:space="preserve">Process of Purchase Orders with our CP, print vendors and assembly houses</w:t>
      </w:r>
    </w:p>
    <w:p>
      <w:pPr>
        <w:pStyle w:val="Compact"/>
        <w:numPr>
          <w:numId w:val="1001"/>
          <w:ilvl w:val="0"/>
        </w:numPr>
      </w:pPr>
      <w:r>
        <w:t xml:space="preserve">Negotiate pricing and timeline for our work orders</w:t>
      </w:r>
    </w:p>
    <w:p>
      <w:pPr>
        <w:pStyle w:val="Compact"/>
        <w:numPr>
          <w:numId w:val="1001"/>
          <w:ilvl w:val="0"/>
        </w:numPr>
      </w:pPr>
      <w:r>
        <w:t xml:space="preserve">Work with our teams in France and Canada in planning, scheduling and assembly of components of our Collector Editions (CE) into finished goods</w:t>
      </w:r>
    </w:p>
    <w:p>
      <w:pPr>
        <w:pStyle w:val="Compact"/>
        <w:numPr>
          <w:numId w:val="1001"/>
          <w:ilvl w:val="0"/>
        </w:numPr>
      </w:pPr>
      <w:r>
        <w:t xml:space="preserve">Work with Creative and Brand on new CE packaging and creating BOMs</w:t>
      </w:r>
    </w:p>
    <w:p>
      <w:pPr>
        <w:pStyle w:val="Compact"/>
        <w:numPr>
          <w:numId w:val="1001"/>
          <w:ilvl w:val="0"/>
        </w:numPr>
      </w:pPr>
      <w:r>
        <w:t xml:space="preserve">Follow up with our international suppliers on production planning and delivery dates</w:t>
      </w:r>
    </w:p>
    <w:p>
      <w:pPr>
        <w:pStyle w:val="Compact"/>
        <w:numPr>
          <w:numId w:val="1001"/>
          <w:ilvl w:val="0"/>
        </w:numPr>
      </w:pPr>
      <w:r>
        <w:t xml:space="preserve">Share with warehouse and internal teams freight planning and ensure timely and accurate receiving in ERP system</w:t>
      </w:r>
    </w:p>
    <w:p>
      <w:pPr>
        <w:pStyle w:val="Compact"/>
        <w:numPr>
          <w:numId w:val="1001"/>
          <w:ilvl w:val="0"/>
        </w:numPr>
      </w:pPr>
      <w:r>
        <w:t xml:space="preserve">Manage Domestic and International freight</w:t>
      </w:r>
    </w:p>
    <w:p>
      <w:pPr>
        <w:pStyle w:val="Compact"/>
        <w:numPr>
          <w:numId w:val="1001"/>
          <w:ilvl w:val="0"/>
        </w:numPr>
      </w:pPr>
      <w:r>
        <w:t xml:space="preserve">Maintaining and distributing various reports, among those, purchasing and freight</w:t>
      </w:r>
    </w:p>
    <w:p>
      <w:pPr>
        <w:pStyle w:val="Compact"/>
        <w:numPr>
          <w:numId w:val="1001"/>
          <w:ilvl w:val="0"/>
        </w:numPr>
      </w:pPr>
      <w:r>
        <w:t xml:space="preserve">Work Standards - Consistently establishes expert criteria and/or work procedures to achieve a high level of quality</w:t>
      </w:r>
    </w:p>
    <w:p>
      <w:pPr>
        <w:pStyle w:val="Heading2"/>
      </w:pPr>
      <w:bookmarkStart w:id="23" w:name="qualifications-for-specialist-supply-chain"/>
      <w:r>
        <w:t xml:space="preserve">Qualifications for specialist supply chain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Enterprise resource planning (ERP) and/or material requirement planning (MRP)</w:t>
      </w:r>
    </w:p>
    <w:p>
      <w:pPr>
        <w:pStyle w:val="Compact"/>
        <w:numPr>
          <w:numId w:val="1002"/>
          <w:ilvl w:val="0"/>
        </w:numPr>
      </w:pPr>
      <w:r>
        <w:t xml:space="preserve">Bachelor’s Degree preferred with emphasis in Business, Engineering, or Liberal Arts</w:t>
      </w:r>
    </w:p>
    <w:p>
      <w:pPr>
        <w:pStyle w:val="Compact"/>
        <w:numPr>
          <w:numId w:val="1002"/>
          <w:ilvl w:val="0"/>
        </w:numPr>
      </w:pPr>
      <w:r>
        <w:t xml:space="preserve">7 to 10 years of relevant experience in supply chain management of electrical, mechanical products and material in High Voltage project environment</w:t>
      </w:r>
    </w:p>
    <w:p>
      <w:pPr>
        <w:pStyle w:val="Compact"/>
        <w:numPr>
          <w:numId w:val="1002"/>
          <w:ilvl w:val="0"/>
        </w:numPr>
      </w:pPr>
      <w:r>
        <w:t xml:space="preserve">In depth knowledge of RFQs, Contracts and the analysis of terms and conditions</w:t>
      </w:r>
    </w:p>
    <w:p>
      <w:pPr>
        <w:pStyle w:val="Compact"/>
        <w:numPr>
          <w:numId w:val="1002"/>
          <w:ilvl w:val="0"/>
        </w:numPr>
      </w:pPr>
      <w:r>
        <w:t xml:space="preserve">Must be US Citizen with current existing Secret clearance</w:t>
      </w:r>
    </w:p>
    <w:p>
      <w:pPr>
        <w:pStyle w:val="Compact"/>
        <w:numPr>
          <w:numId w:val="1002"/>
          <w:ilvl w:val="0"/>
        </w:numPr>
      </w:pPr>
      <w:r>
        <w:t xml:space="preserve">Willing and able to work in Norfolk or Yorktown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supply-cha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supply-cha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2021-10-28T18:38:53Z</dcterms:created>
  <dcterms:modified xsi:type="dcterms:W3CDTF">2021-10-28T18:38:53Z</dcterms:modified>
</cp:coreProperties>
</file>