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https://www.velvetjobs.com/job-descriptions/specialist-quality-control</w:t>
        </w:r>
      </w:hyperlink>
    </w:p>
    <w:p>
      <w:pPr>
        <w:pStyle w:val="Heading1"/>
      </w:pPr>
      <w:bookmarkStart w:id="21" w:name="example-of-specialist-quality-control-job-description"/>
      <w:r>
        <w:t xml:space="preserve">Example of Specialist Quality Control Job Description</w:t>
      </w:r>
      <w:bookmarkEnd w:id="21"/>
    </w:p>
    <w:p>
      <w:pPr>
        <w:pStyle w:val="Compact"/>
      </w:pPr>
      <w:r>
        <w:t xml:space="preserve">Our company is growing rapidly and is looking for a specialist quality control. To join our growing team, please review the list of responsibilities and qualifications.</w:t>
      </w:r>
    </w:p>
    <w:p>
      <w:pPr>
        <w:pStyle w:val="Heading2"/>
      </w:pPr>
      <w:bookmarkStart w:id="22" w:name="responsibilities-for-specialist-quality-control"/>
      <w:r>
        <w:t xml:space="preserve">Responsibilities for specialist quality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Play a role in creating and maintaining an atmosphere of teamwork throughout the laboratory</w:t>
      </w:r>
    </w:p>
    <w:p>
      <w:pPr>
        <w:pStyle w:val="Compact"/>
        <w:numPr>
          <w:numId w:val="1001"/>
          <w:ilvl w:val="0"/>
        </w:numPr>
      </w:pPr>
      <w:r>
        <w:t xml:space="preserve">Adherence to applicable personnel policies regarding time clock, telephones, sick days, vacation days</w:t>
      </w:r>
    </w:p>
    <w:p>
      <w:pPr>
        <w:pStyle w:val="Compact"/>
        <w:numPr>
          <w:numId w:val="1001"/>
          <w:ilvl w:val="0"/>
        </w:numPr>
      </w:pPr>
      <w:r>
        <w:t xml:space="preserve">Work with various managers to ensure they meet company standards</w:t>
      </w:r>
    </w:p>
    <w:p>
      <w:pPr>
        <w:pStyle w:val="Compact"/>
        <w:numPr>
          <w:numId w:val="1001"/>
          <w:ilvl w:val="0"/>
        </w:numPr>
      </w:pPr>
      <w:r>
        <w:t xml:space="preserve">Enforce quality assurance with food, and operational activities</w:t>
      </w:r>
    </w:p>
    <w:p>
      <w:pPr>
        <w:pStyle w:val="Compact"/>
        <w:numPr>
          <w:numId w:val="1001"/>
          <w:ilvl w:val="0"/>
        </w:numPr>
      </w:pPr>
      <w:r>
        <w:t xml:space="preserve">Complete compliance documents and report to the corporate office</w:t>
      </w:r>
    </w:p>
    <w:p>
      <w:pPr>
        <w:pStyle w:val="Compact"/>
        <w:numPr>
          <w:numId w:val="1001"/>
          <w:ilvl w:val="0"/>
        </w:numPr>
      </w:pPr>
      <w:r>
        <w:t xml:space="preserve">Generate monthly report and communicate with area managers</w:t>
      </w:r>
    </w:p>
    <w:p>
      <w:pPr>
        <w:pStyle w:val="Compact"/>
        <w:numPr>
          <w:numId w:val="1001"/>
          <w:ilvl w:val="0"/>
        </w:numPr>
      </w:pPr>
      <w:r>
        <w:t xml:space="preserve">Data entry of information into databases with preciseness and accuracy</w:t>
      </w:r>
    </w:p>
    <w:p>
      <w:pPr>
        <w:pStyle w:val="Compact"/>
        <w:numPr>
          <w:numId w:val="1001"/>
          <w:ilvl w:val="0"/>
        </w:numPr>
      </w:pPr>
      <w:r>
        <w:t xml:space="preserve">Train and coach management team with best practices</w:t>
      </w:r>
    </w:p>
    <w:p>
      <w:pPr>
        <w:pStyle w:val="Compact"/>
        <w:numPr>
          <w:numId w:val="1001"/>
          <w:ilvl w:val="0"/>
        </w:numPr>
      </w:pPr>
      <w:r>
        <w:t xml:space="preserve">Reports stability data and performs trending and statistical analysis</w:t>
      </w:r>
    </w:p>
    <w:p>
      <w:pPr>
        <w:pStyle w:val="Compact"/>
        <w:numPr>
          <w:numId w:val="1001"/>
          <w:ilvl w:val="0"/>
        </w:numPr>
      </w:pPr>
      <w:r>
        <w:t xml:space="preserve">Creates, reviews and revises stability protocols and reports, specification documents by initiating document change requests</w:t>
      </w:r>
    </w:p>
    <w:p>
      <w:pPr>
        <w:pStyle w:val="Heading2"/>
      </w:pPr>
      <w:bookmarkStart w:id="23" w:name="qualifications-for-specialist-quality-control"/>
      <w:r>
        <w:t xml:space="preserve">Qualifications for specialist quality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three (3) years experience in a Quality Control role or related experience</w:t>
      </w:r>
    </w:p>
    <w:p>
      <w:pPr>
        <w:pStyle w:val="Compact"/>
        <w:numPr>
          <w:numId w:val="1002"/>
          <w:ilvl w:val="0"/>
        </w:numPr>
      </w:pPr>
      <w:r>
        <w:t xml:space="preserve">Advanced Microsoft Office and Microsoft Windows skills recommended</w:t>
      </w:r>
    </w:p>
    <w:p>
      <w:pPr>
        <w:pStyle w:val="Compact"/>
        <w:numPr>
          <w:numId w:val="1002"/>
          <w:ilvl w:val="0"/>
        </w:numPr>
      </w:pPr>
      <w:r>
        <w:t xml:space="preserve">Basic knowledge of Photoshop is preferred</w:t>
      </w:r>
    </w:p>
    <w:p>
      <w:pPr>
        <w:pStyle w:val="Compact"/>
        <w:numPr>
          <w:numId w:val="1002"/>
          <w:ilvl w:val="0"/>
        </w:numPr>
      </w:pPr>
      <w:r>
        <w:t xml:space="preserve">BS/B.A or M.S in Biology, Biochemistry, Chemistry, Engineering, Microbiology, Virology or other associated field with a minimum of 0-2 years of relevant laboratory, manufacturing, biotechnology or quality control experience</w:t>
      </w:r>
    </w:p>
    <w:p>
      <w:pPr>
        <w:pStyle w:val="Compact"/>
        <w:numPr>
          <w:numId w:val="1002"/>
          <w:ilvl w:val="0"/>
        </w:numPr>
      </w:pPr>
      <w:r>
        <w:t xml:space="preserve">Prior clerical experience with document control support</w:t>
      </w:r>
    </w:p>
    <w:p>
      <w:pPr>
        <w:pStyle w:val="Compact"/>
        <w:numPr>
          <w:numId w:val="1002"/>
          <w:ilvl w:val="0"/>
        </w:numPr>
      </w:pPr>
      <w:r>
        <w:t xml:space="preserve">Performs quality reviews of highly complex loan documentation to reduce risk of loss and ensure policy and regulatory compliance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quality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quality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2021-10-28T13:27:15Z</dcterms:created>
  <dcterms:modified xsi:type="dcterms:W3CDTF">2021-10-28T13:27:15Z</dcterms:modified>
</cp:coreProperties>
</file>