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https://www.velvetjobs.com/job-descriptions/specialist-planning</w:t>
        </w:r>
      </w:hyperlink>
    </w:p>
    <w:p>
      <w:pPr>
        <w:pStyle w:val="Heading1"/>
      </w:pPr>
      <w:bookmarkStart w:id="21" w:name="example-of-specialist-planning-job-description"/>
      <w:r>
        <w:t xml:space="preserve">Example of Specialist, Planning Job Description</w:t>
      </w:r>
      <w:bookmarkEnd w:id="21"/>
    </w:p>
    <w:p>
      <w:pPr>
        <w:pStyle w:val="Compact"/>
      </w:pPr>
      <w:r>
        <w:t xml:space="preserve">Our company is searching for experienced candidates for the position of specialist,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ist-planning"/>
      <w:r>
        <w:t xml:space="preserve">Responsibilities for specialist,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comprehensive financial plans that meet client’s specific needs in the areas of financial, investment, retirement, and risk management planning</w:t>
      </w:r>
    </w:p>
    <w:p>
      <w:pPr>
        <w:pStyle w:val="Compact"/>
        <w:numPr>
          <w:numId w:val="1001"/>
          <w:ilvl w:val="0"/>
        </w:numPr>
      </w:pPr>
      <w:r>
        <w:t xml:space="preserve">Quarterly analysis of static pool trends for lease portfolio including remarketing channel distribution, early term behavior, Dealer Channel premium, Auction Expense, and other behavior specific to forecasting lease account performance</w:t>
      </w:r>
    </w:p>
    <w:p>
      <w:pPr>
        <w:pStyle w:val="Compact"/>
        <w:numPr>
          <w:numId w:val="1001"/>
          <w:ilvl w:val="0"/>
        </w:numPr>
      </w:pPr>
      <w:r>
        <w:t xml:space="preserve">Collaboration with Statistical Modeling team to ensure econometric aspects are accounted for in the Residual Value model</w:t>
      </w:r>
    </w:p>
    <w:p>
      <w:pPr>
        <w:pStyle w:val="Compact"/>
        <w:numPr>
          <w:numId w:val="1001"/>
          <w:ilvl w:val="0"/>
        </w:numPr>
      </w:pPr>
      <w:r>
        <w:t xml:space="preserve">May serves as back-up on logging financial plans received</w:t>
      </w:r>
    </w:p>
    <w:p>
      <w:pPr>
        <w:pStyle w:val="Compact"/>
        <w:numPr>
          <w:numId w:val="1001"/>
          <w:ilvl w:val="0"/>
        </w:numPr>
      </w:pPr>
      <w:r>
        <w:t xml:space="preserve">Coordinates maintenance flying schedule</w:t>
      </w:r>
    </w:p>
    <w:p>
      <w:pPr>
        <w:pStyle w:val="Compact"/>
        <w:numPr>
          <w:numId w:val="1001"/>
          <w:ilvl w:val="0"/>
        </w:numPr>
      </w:pPr>
      <w:r>
        <w:t xml:space="preserve">Monitor Inventory levels vs</w:t>
      </w:r>
    </w:p>
    <w:p>
      <w:pPr>
        <w:pStyle w:val="Compact"/>
        <w:numPr>
          <w:numId w:val="1001"/>
          <w:ilvl w:val="0"/>
        </w:numPr>
      </w:pPr>
      <w:r>
        <w:t xml:space="preserve">Review and assist the planner in generating the master production schedules, running Kinaxis can do simulation</w:t>
      </w:r>
    </w:p>
    <w:p>
      <w:pPr>
        <w:pStyle w:val="Compact"/>
        <w:numPr>
          <w:numId w:val="1001"/>
          <w:ilvl w:val="0"/>
        </w:numPr>
      </w:pPr>
      <w:r>
        <w:t xml:space="preserve">Conduct one-on-one, financial planning client case reviews</w:t>
      </w:r>
    </w:p>
    <w:p>
      <w:pPr>
        <w:pStyle w:val="Compact"/>
        <w:numPr>
          <w:numId w:val="1001"/>
          <w:ilvl w:val="0"/>
        </w:numPr>
      </w:pPr>
      <w:r>
        <w:t xml:space="preserve">Provide centralized, customized support to Financial Advisors on analyzing financial plan modeling needs after reviewing input and calculated information at the client level through LiveMeeting training sessions</w:t>
      </w:r>
    </w:p>
    <w:p>
      <w:pPr>
        <w:pStyle w:val="Compact"/>
        <w:numPr>
          <w:numId w:val="1001"/>
          <w:ilvl w:val="0"/>
        </w:numPr>
      </w:pPr>
      <w:r>
        <w:t xml:space="preserve">Plan and implement specific programs and projects including project management for university wide Workforce Planning initiative</w:t>
      </w:r>
    </w:p>
    <w:p>
      <w:pPr>
        <w:pStyle w:val="Heading2"/>
      </w:pPr>
      <w:bookmarkStart w:id="23" w:name="qualifications-for-specialist-planning"/>
      <w:r>
        <w:t xml:space="preserve">Qualifications for specialist,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Economics, Political Science or Engineering</w:t>
      </w:r>
    </w:p>
    <w:p>
      <w:pPr>
        <w:pStyle w:val="Compact"/>
        <w:numPr>
          <w:numId w:val="1002"/>
          <w:ilvl w:val="0"/>
        </w:numPr>
      </w:pPr>
      <w:r>
        <w:t xml:space="preserve">Fluency in Italian and English (both written and spoken), French knowledge would be an advantage</w:t>
      </w:r>
    </w:p>
    <w:p>
      <w:pPr>
        <w:pStyle w:val="Compact"/>
        <w:numPr>
          <w:numId w:val="1002"/>
          <w:ilvl w:val="0"/>
        </w:numPr>
      </w:pPr>
      <w:r>
        <w:t xml:space="preserve">The incumbent’s level of skill and knowledge is sufficient to ensure “value added” in terms of advice, guidance, quality control, coordination</w:t>
      </w:r>
    </w:p>
    <w:p>
      <w:pPr>
        <w:pStyle w:val="Compact"/>
        <w:numPr>
          <w:numId w:val="1002"/>
          <w:ilvl w:val="0"/>
        </w:numPr>
      </w:pPr>
      <w:r>
        <w:t xml:space="preserve">Computer proficient in AutoCAD</w:t>
      </w:r>
    </w:p>
    <w:p>
      <w:pPr>
        <w:pStyle w:val="Compact"/>
        <w:numPr>
          <w:numId w:val="1002"/>
          <w:ilvl w:val="0"/>
        </w:numPr>
      </w:pPr>
      <w:r>
        <w:t xml:space="preserve">A minimum of 3-5 years retail banking &amp; Customer Marketing Experience</w:t>
      </w:r>
    </w:p>
    <w:p>
      <w:pPr>
        <w:pStyle w:val="Compact"/>
        <w:numPr>
          <w:numId w:val="1002"/>
          <w:ilvl w:val="0"/>
        </w:numPr>
      </w:pPr>
      <w:r>
        <w:t xml:space="preserve">A B Degree in Commerce or equivalent NQF 6 level qualification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2021-10-28T13:02:09Z</dcterms:created>
  <dcterms:modified xsi:type="dcterms:W3CDTF">2021-10-28T13:02:09Z</dcterms:modified>
</cp:coreProperties>
</file>