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https://www.velvetjobs.com/job-descriptions/specialist-communications</w:t>
        </w:r>
      </w:hyperlink>
    </w:p>
    <w:p>
      <w:pPr>
        <w:pStyle w:val="Heading1"/>
      </w:pPr>
      <w:bookmarkStart w:id="21" w:name="example-of-specialist-communications-job-description"/>
      <w:r>
        <w:t xml:space="preserve">Example of Specialist, Communications Job Description</w:t>
      </w:r>
      <w:bookmarkEnd w:id="21"/>
    </w:p>
    <w:p>
      <w:pPr>
        <w:pStyle w:val="Compact"/>
      </w:pPr>
      <w:r>
        <w:t xml:space="preserve">Our company is searching for experienced candidates for the position of specialist,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communications"/>
      <w:r>
        <w:t xml:space="preserve">Responsibilities for specialist,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key audience distribution lists are maintained</w:t>
      </w:r>
    </w:p>
    <w:p>
      <w:pPr>
        <w:pStyle w:val="Compact"/>
        <w:numPr>
          <w:numId w:val="1001"/>
          <w:ilvl w:val="0"/>
        </w:numPr>
      </w:pPr>
      <w:r>
        <w:t xml:space="preserve">Follow branding guidelines when using logos for company, organization, and program</w:t>
      </w:r>
    </w:p>
    <w:p>
      <w:pPr>
        <w:pStyle w:val="Compact"/>
        <w:numPr>
          <w:numId w:val="1001"/>
          <w:ilvl w:val="0"/>
        </w:numPr>
      </w:pPr>
      <w:r>
        <w:t xml:space="preserve">Assist in coordinating translation logistics for training, marketing, and communication materials, if necessary</w:t>
      </w:r>
    </w:p>
    <w:p>
      <w:pPr>
        <w:pStyle w:val="Compact"/>
        <w:numPr>
          <w:numId w:val="1001"/>
          <w:ilvl w:val="0"/>
        </w:numPr>
      </w:pPr>
      <w:r>
        <w:t xml:space="preserve">Assist in project deployment activities such as planning communications, writing and disseminating communications</w:t>
      </w:r>
    </w:p>
    <w:p>
      <w:pPr>
        <w:pStyle w:val="Compact"/>
        <w:numPr>
          <w:numId w:val="1001"/>
          <w:ilvl w:val="0"/>
        </w:numPr>
      </w:pPr>
      <w:r>
        <w:t xml:space="preserve">Communicate business related issues or opportunities to next management level</w:t>
      </w:r>
    </w:p>
    <w:p>
      <w:pPr>
        <w:pStyle w:val="Compact"/>
        <w:numPr>
          <w:numId w:val="1001"/>
          <w:ilvl w:val="0"/>
        </w:numPr>
      </w:pPr>
      <w:r>
        <w:t xml:space="preserve">Conduct change readiness surveys</w:t>
      </w:r>
    </w:p>
    <w:p>
      <w:pPr>
        <w:pStyle w:val="Compact"/>
        <w:numPr>
          <w:numId w:val="1001"/>
          <w:ilvl w:val="0"/>
        </w:numPr>
      </w:pPr>
      <w:r>
        <w:t xml:space="preserve">Assist with leadership alignment exercises</w:t>
      </w:r>
    </w:p>
    <w:p>
      <w:pPr>
        <w:pStyle w:val="Compact"/>
        <w:numPr>
          <w:numId w:val="1001"/>
          <w:ilvl w:val="0"/>
        </w:numPr>
      </w:pPr>
      <w:r>
        <w:t xml:space="preserve">Capture, develop and verify all change/business impacts for Phase 2</w:t>
      </w:r>
    </w:p>
    <w:p>
      <w:pPr>
        <w:pStyle w:val="Compact"/>
        <w:numPr>
          <w:numId w:val="1001"/>
          <w:ilvl w:val="0"/>
        </w:numPr>
      </w:pPr>
      <w:r>
        <w:t xml:space="preserve">Execute stakeholder engagement activities and track status</w:t>
      </w:r>
    </w:p>
    <w:p>
      <w:pPr>
        <w:pStyle w:val="Compact"/>
        <w:numPr>
          <w:numId w:val="1001"/>
          <w:ilvl w:val="0"/>
        </w:numPr>
      </w:pPr>
      <w:r>
        <w:t xml:space="preserve">Support SUMMIT Phase 2 OCM strategy and planning</w:t>
      </w:r>
    </w:p>
    <w:p>
      <w:pPr>
        <w:pStyle w:val="Heading2"/>
      </w:pPr>
      <w:bookmarkStart w:id="23" w:name="qualifications-for-specialist-communications"/>
      <w:r>
        <w:t xml:space="preserve">Qualifications for specialist,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minimum of three years of public and media relations experience</w:t>
      </w:r>
    </w:p>
    <w:p>
      <w:pPr>
        <w:pStyle w:val="Compact"/>
        <w:numPr>
          <w:numId w:val="1002"/>
          <w:ilvl w:val="0"/>
        </w:numPr>
      </w:pPr>
      <w:r>
        <w:t xml:space="preserve">Ski industry experience a plus</w:t>
      </w:r>
    </w:p>
    <w:p>
      <w:pPr>
        <w:pStyle w:val="Compact"/>
        <w:numPr>
          <w:numId w:val="1002"/>
          <w:ilvl w:val="0"/>
        </w:numPr>
      </w:pPr>
      <w:r>
        <w:t xml:space="preserve">Must have the ability to effectively present information and respond to inquiries in a coherent and professional fashion</w:t>
      </w:r>
    </w:p>
    <w:p>
      <w:pPr>
        <w:pStyle w:val="Compact"/>
        <w:numPr>
          <w:numId w:val="1002"/>
          <w:ilvl w:val="0"/>
        </w:numPr>
      </w:pPr>
      <w:r>
        <w:t xml:space="preserve">Willingness to work holidays and weekends, with flexibility to attend night-time events</w:t>
      </w:r>
    </w:p>
    <w:p>
      <w:pPr>
        <w:pStyle w:val="Compact"/>
        <w:numPr>
          <w:numId w:val="1002"/>
          <w:ilvl w:val="0"/>
        </w:numPr>
      </w:pPr>
      <w:r>
        <w:t xml:space="preserve">1-3 years in a communications role with progressively increasing levels of responsibility</w:t>
      </w:r>
    </w:p>
    <w:p>
      <w:pPr>
        <w:pStyle w:val="Compact"/>
        <w:numPr>
          <w:numId w:val="1002"/>
          <w:ilvl w:val="0"/>
        </w:numPr>
      </w:pPr>
      <w:r>
        <w:t xml:space="preserve">Proven track record in developing written communications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2021-10-28T13:28:25Z</dcterms:created>
  <dcterms:modified xsi:type="dcterms:W3CDTF">2021-10-28T13:28:25Z</dcterms:modified>
</cp:coreProperties>
</file>