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https://www.velvetjobs.com/job-descriptions/specialist-account</w:t>
        </w:r>
      </w:hyperlink>
    </w:p>
    <w:p>
      <w:pPr>
        <w:pStyle w:val="Heading1"/>
      </w:pPr>
      <w:bookmarkStart w:id="21" w:name="example-of-specialist-account-job-description"/>
      <w:r>
        <w:t xml:space="preserve">Example of Specialist Account Job Description</w:t>
      </w:r>
      <w:bookmarkEnd w:id="21"/>
    </w:p>
    <w:p>
      <w:pPr>
        <w:pStyle w:val="Compact"/>
      </w:pPr>
      <w:r>
        <w:t xml:space="preserve">Our growing company is looking for a specialist account.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account"/>
      <w:r>
        <w:t xml:space="preserve">Responsibilities for specialist account</w:t>
      </w:r>
      <w:bookmarkEnd w:id="22"/>
    </w:p>
    <w:p>
      <w:pPr>
        <w:pStyle w:val="Compact"/>
        <w:numPr>
          <w:numId w:val="1001"/>
          <w:ilvl w:val="0"/>
        </w:numPr>
      </w:pPr>
      <w:r>
        <w:t xml:space="preserve">Provide accurate, timely, customized global metric and data reporting to assist Strategic Account Manager in pursuing opportunities and strengthening customer relationships</w:t>
      </w:r>
    </w:p>
    <w:p>
      <w:pPr>
        <w:pStyle w:val="Compact"/>
        <w:numPr>
          <w:numId w:val="1001"/>
          <w:ilvl w:val="0"/>
        </w:numPr>
      </w:pPr>
      <w:r>
        <w:t xml:space="preserve">Analyze account trends</w:t>
      </w:r>
    </w:p>
    <w:p>
      <w:pPr>
        <w:pStyle w:val="Compact"/>
        <w:numPr>
          <w:numId w:val="1001"/>
          <w:ilvl w:val="0"/>
        </w:numPr>
      </w:pPr>
      <w:r>
        <w:t xml:space="preserve">Coordinate with global customer service and production locations when necessary to facilitate on-time shipments, delivery dates, and resolve post-receipt issues (quality, quantity)</w:t>
      </w:r>
    </w:p>
    <w:p>
      <w:pPr>
        <w:pStyle w:val="Compact"/>
        <w:numPr>
          <w:numId w:val="1001"/>
          <w:ilvl w:val="0"/>
        </w:numPr>
      </w:pPr>
      <w:r>
        <w:t xml:space="preserve">Analyze query trends and create keywords packs, bids and budget suggestions</w:t>
      </w:r>
    </w:p>
    <w:p>
      <w:pPr>
        <w:pStyle w:val="Compact"/>
        <w:numPr>
          <w:numId w:val="1001"/>
          <w:ilvl w:val="0"/>
        </w:numPr>
      </w:pPr>
      <w:r>
        <w:t xml:space="preserve">Manage transactional and programmatic custom orders, projects and warehouse replenishment</w:t>
      </w:r>
    </w:p>
    <w:p>
      <w:pPr>
        <w:pStyle w:val="Compact"/>
        <w:numPr>
          <w:numId w:val="1001"/>
          <w:ilvl w:val="0"/>
        </w:numPr>
      </w:pPr>
      <w:r>
        <w:t xml:space="preserve">Provide primary customer and sales support through a variety of contact methods</w:t>
      </w:r>
    </w:p>
    <w:p>
      <w:pPr>
        <w:pStyle w:val="Compact"/>
        <w:numPr>
          <w:numId w:val="1001"/>
          <w:ilvl w:val="0"/>
        </w:numPr>
      </w:pPr>
      <w:r>
        <w:t xml:space="preserve">Provide timely communication and follow-up to external and internal customers throughout the various stages of an order lifecycle (quotation, prepress proofing, manufacturing, fulfillment and delivery)</w:t>
      </w:r>
    </w:p>
    <w:p>
      <w:pPr>
        <w:pStyle w:val="Compact"/>
        <w:numPr>
          <w:numId w:val="1001"/>
          <w:ilvl w:val="0"/>
        </w:numPr>
      </w:pPr>
      <w:r>
        <w:t xml:space="preserve">Accurately collect and communicate custom print order specifications for transactional and programmatic sourcing</w:t>
      </w:r>
    </w:p>
    <w:p>
      <w:pPr>
        <w:pStyle w:val="Compact"/>
        <w:numPr>
          <w:numId w:val="1001"/>
          <w:ilvl w:val="0"/>
        </w:numPr>
      </w:pPr>
      <w:r>
        <w:t xml:space="preserve">Collaboration and planning with the Sales organization and customers to ensure programs are managed effectively in order to enable retention and growth opportunities</w:t>
      </w:r>
    </w:p>
    <w:p>
      <w:pPr>
        <w:pStyle w:val="Compact"/>
        <w:numPr>
          <w:numId w:val="1001"/>
          <w:ilvl w:val="0"/>
        </w:numPr>
      </w:pPr>
      <w:r>
        <w:t xml:space="preserve">Professionally intake, analyze and resolve issues through execution of corrective action and/or coordination of cross-functional communication and take proactive measures to prevent recurrence</w:t>
      </w:r>
    </w:p>
    <w:p>
      <w:pPr>
        <w:pStyle w:val="Heading2"/>
      </w:pPr>
      <w:bookmarkStart w:id="23" w:name="qualifications-for-specialist-account"/>
      <w:r>
        <w:t xml:space="preserve">Qualifications for specialist account</w:t>
      </w:r>
      <w:bookmarkEnd w:id="23"/>
    </w:p>
    <w:p>
      <w:pPr>
        <w:pStyle w:val="Compact"/>
        <w:numPr>
          <w:numId w:val="1002"/>
          <w:ilvl w:val="0"/>
        </w:numPr>
      </w:pPr>
      <w:r>
        <w:t xml:space="preserve">College degree in business/marketing or related field required</w:t>
      </w:r>
    </w:p>
    <w:p>
      <w:pPr>
        <w:pStyle w:val="Compact"/>
        <w:numPr>
          <w:numId w:val="1002"/>
          <w:ilvl w:val="0"/>
        </w:numPr>
      </w:pPr>
      <w:r>
        <w:t xml:space="preserve">Must be at least 21 years old andqualified to drive under certain parts of Department of Transportation (D.O.T) regulations</w:t>
      </w:r>
    </w:p>
    <w:p>
      <w:pPr>
        <w:pStyle w:val="Compact"/>
        <w:numPr>
          <w:numId w:val="1002"/>
          <w:ilvl w:val="0"/>
        </w:numPr>
      </w:pPr>
      <w:r>
        <w:t xml:space="preserve">Applicants must be willing to submit to and successfully complete a DOT medical examination</w:t>
      </w:r>
    </w:p>
    <w:p>
      <w:pPr>
        <w:pStyle w:val="Compact"/>
        <w:numPr>
          <w:numId w:val="1002"/>
          <w:ilvl w:val="0"/>
        </w:numPr>
      </w:pPr>
      <w:r>
        <w:t xml:space="preserve">Minimum of one year prior sales experience (prior experience in trucking, logistics, and/or business to business sales is a plus)</w:t>
      </w:r>
    </w:p>
    <w:p>
      <w:pPr>
        <w:pStyle w:val="Compact"/>
        <w:numPr>
          <w:numId w:val="1002"/>
          <w:ilvl w:val="0"/>
        </w:numPr>
      </w:pPr>
      <w:r>
        <w:t xml:space="preserve">Must be a resident of the Dallas/ Fort Worth Metroplex and able to work in Fort Worth, Dallas, Grapevine, Garland and/or Farmers Branch</w:t>
      </w:r>
    </w:p>
    <w:p>
      <w:pPr>
        <w:pStyle w:val="Compact"/>
        <w:numPr>
          <w:numId w:val="1002"/>
          <w:ilvl w:val="0"/>
        </w:numPr>
      </w:pPr>
      <w:r>
        <w:t xml:space="preserve">Must be a resident of the Dallas/ Fort Worth Metroplex and able to work in Dallas, Grapevine or Farmers Branch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accou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accou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2021-10-28T13:25:19Z</dcterms:created>
  <dcterms:modified xsi:type="dcterms:W3CDTF">2021-10-28T13:25:19Z</dcterms:modified>
</cp:coreProperties>
</file>