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https://www.velvetjobs.com/job-descriptions/specialist-account</w:t>
        </w:r>
      </w:hyperlink>
    </w:p>
    <w:p>
      <w:pPr>
        <w:pStyle w:val="Heading1"/>
      </w:pPr>
      <w:bookmarkStart w:id="21" w:name="example-of-specialist-account-job-description"/>
      <w:r>
        <w:t xml:space="preserve">Example of Specialist Account Job Description</w:t>
      </w:r>
      <w:bookmarkEnd w:id="21"/>
    </w:p>
    <w:p>
      <w:pPr>
        <w:pStyle w:val="Compact"/>
      </w:pPr>
      <w:r>
        <w:t xml:space="preserve">Our growing company is hiring for a specialist account.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pecialist-account"/>
      <w:r>
        <w:t xml:space="preserve">Responsibilities for specialist account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and convert new logos within a defined region</w:t>
      </w:r>
    </w:p>
    <w:p>
      <w:pPr>
        <w:pStyle w:val="Compact"/>
        <w:numPr>
          <w:numId w:val="1001"/>
          <w:ilvl w:val="0"/>
        </w:numPr>
      </w:pPr>
      <w:r>
        <w:t xml:space="preserve">Maximize revenue from active subscribers and be competent in sourcing own leads (generating referrals)</w:t>
      </w:r>
    </w:p>
    <w:p>
      <w:pPr>
        <w:pStyle w:val="Compact"/>
        <w:numPr>
          <w:numId w:val="1001"/>
          <w:ilvl w:val="0"/>
        </w:numPr>
      </w:pPr>
      <w:r>
        <w:t xml:space="preserve">Where appropriate, agree on roles, responsibilities and customer approaches are mainly by phone/email and other tools in order to set account objectives and achieve mutual targets/objectives with respective stakeholders</w:t>
      </w:r>
    </w:p>
    <w:p>
      <w:pPr>
        <w:pStyle w:val="Compact"/>
        <w:numPr>
          <w:numId w:val="1001"/>
          <w:ilvl w:val="0"/>
        </w:numPr>
      </w:pPr>
      <w:r>
        <w:t xml:space="preserve">Work in unison with the all stakeholders to help them achieve team goal</w:t>
      </w:r>
    </w:p>
    <w:p>
      <w:pPr>
        <w:pStyle w:val="Compact"/>
        <w:numPr>
          <w:numId w:val="1001"/>
          <w:ilvl w:val="0"/>
        </w:numPr>
      </w:pPr>
      <w:r>
        <w:t xml:space="preserve">Additionally, you will be expected to work with various members of our customer teams including account managers and program development managers, ASD plant personnel and ASD planners</w:t>
      </w:r>
    </w:p>
    <w:p>
      <w:pPr>
        <w:pStyle w:val="Compact"/>
        <w:numPr>
          <w:numId w:val="1001"/>
          <w:ilvl w:val="0"/>
        </w:numPr>
      </w:pPr>
      <w:r>
        <w:t xml:space="preserve">Participate in Production Planning meetings to communicate FS/RSMO details</w:t>
      </w:r>
    </w:p>
    <w:p>
      <w:pPr>
        <w:pStyle w:val="Compact"/>
        <w:numPr>
          <w:numId w:val="1001"/>
          <w:ilvl w:val="0"/>
        </w:numPr>
      </w:pPr>
      <w:r>
        <w:t xml:space="preserve">Maintain RSMO calendar, adding dates at Market Manager’s instruction</w:t>
      </w:r>
    </w:p>
    <w:p>
      <w:pPr>
        <w:pStyle w:val="Compact"/>
        <w:numPr>
          <w:numId w:val="1001"/>
          <w:ilvl w:val="0"/>
        </w:numPr>
      </w:pPr>
      <w:r>
        <w:t xml:space="preserve">Support the Schedule Now pre-sign process, by ensuring collateral is available at FS/RSMOs</w:t>
      </w:r>
    </w:p>
    <w:p>
      <w:pPr>
        <w:pStyle w:val="Compact"/>
        <w:numPr>
          <w:numId w:val="1001"/>
          <w:ilvl w:val="0"/>
        </w:numPr>
      </w:pPr>
      <w:r>
        <w:t xml:space="preserve">Handle all inside sales support for Market Manager(s)</w:t>
      </w:r>
    </w:p>
    <w:p>
      <w:pPr>
        <w:pStyle w:val="Compact"/>
        <w:numPr>
          <w:numId w:val="1001"/>
          <w:ilvl w:val="0"/>
        </w:numPr>
      </w:pPr>
      <w:r>
        <w:t xml:space="preserve">Support donor incentive promotions and campaigns, making sure Fixed Sites and RSMOs have the needed communication collateral and/or give-away items</w:t>
      </w:r>
    </w:p>
    <w:p>
      <w:pPr>
        <w:pStyle w:val="Heading2"/>
      </w:pPr>
      <w:bookmarkStart w:id="23" w:name="qualifications-for-specialist-account"/>
      <w:r>
        <w:t xml:space="preserve">Qualifications for specialist account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Entry level or 1-3 years experience preferably with corporate accounts/customers</w:t>
      </w:r>
    </w:p>
    <w:p>
      <w:pPr>
        <w:pStyle w:val="Compact"/>
        <w:numPr>
          <w:numId w:val="1002"/>
          <w:ilvl w:val="0"/>
        </w:numPr>
      </w:pPr>
      <w:r>
        <w:t xml:space="preserve">Minimum of 5-7 years of PC insurance experience</w:t>
      </w:r>
    </w:p>
    <w:p>
      <w:pPr>
        <w:pStyle w:val="Compact"/>
        <w:numPr>
          <w:numId w:val="1002"/>
          <w:ilvl w:val="0"/>
        </w:numPr>
      </w:pPr>
      <w:r>
        <w:t xml:space="preserve">Industry specific experience (Real Estate, Manufacturing, Food &amp; Beverage, or Retail) and an understanding of insurance coverage plus</w:t>
      </w:r>
    </w:p>
    <w:p>
      <w:pPr>
        <w:pStyle w:val="Compact"/>
        <w:numPr>
          <w:numId w:val="1002"/>
          <w:ilvl w:val="0"/>
        </w:numPr>
      </w:pPr>
      <w:r>
        <w:t xml:space="preserve">Must be bilingual (Korean/English)</w:t>
      </w:r>
    </w:p>
    <w:p>
      <w:pPr>
        <w:pStyle w:val="Compact"/>
        <w:numPr>
          <w:numId w:val="1002"/>
          <w:ilvl w:val="0"/>
        </w:numPr>
      </w:pPr>
      <w:r>
        <w:t xml:space="preserve">Must have strong communication skills and proactive attitude</w:t>
      </w:r>
    </w:p>
    <w:p>
      <w:pPr>
        <w:pStyle w:val="Compact"/>
        <w:numPr>
          <w:numId w:val="1002"/>
          <w:ilvl w:val="0"/>
        </w:numPr>
      </w:pPr>
      <w:r>
        <w:t xml:space="preserve">Must be proficient with Microsoft Office (Word, Excel, PowerPont)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ist-accou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ist-accou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2021-10-28T12:58:02Z</dcterms:created>
  <dcterms:modified xsi:type="dcterms:W3CDTF">2021-10-28T12:58:02Z</dcterms:modified>
</cp:coreProperties>
</file>