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https://www.velvetjobs.com/job-descriptions/special-projects-coordinator</w:t>
        </w:r>
      </w:hyperlink>
    </w:p>
    <w:p>
      <w:pPr>
        <w:pStyle w:val="Heading1"/>
      </w:pPr>
      <w:bookmarkStart w:id="21" w:name="example-of-special-projects-coordinator-job-description"/>
      <w:r>
        <w:t xml:space="preserve">Example of Special Projects Coordinator Job Description</w:t>
      </w:r>
      <w:bookmarkEnd w:id="21"/>
    </w:p>
    <w:p>
      <w:pPr>
        <w:pStyle w:val="Compact"/>
      </w:pPr>
      <w:r>
        <w:t xml:space="preserve">Our company is looking for a special projects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-projects-coordinator"/>
      <w:r>
        <w:t xml:space="preserve">Responsibilities for special projects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managing and directing administrative and/or operational activities for the First Deputy</w:t>
      </w:r>
    </w:p>
    <w:p>
      <w:pPr>
        <w:pStyle w:val="Compact"/>
        <w:numPr>
          <w:numId w:val="1001"/>
          <w:ilvl w:val="0"/>
        </w:numPr>
      </w:pPr>
      <w:r>
        <w:t xml:space="preserve">Manages the Department of Procurement Services Solicitation report</w:t>
      </w:r>
    </w:p>
    <w:p>
      <w:pPr>
        <w:pStyle w:val="Compact"/>
        <w:numPr>
          <w:numId w:val="1001"/>
          <w:ilvl w:val="0"/>
        </w:numPr>
      </w:pPr>
      <w:r>
        <w:t xml:space="preserve">Edits/converts files for uploading to Bid Tracker program</w:t>
      </w:r>
    </w:p>
    <w:p>
      <w:pPr>
        <w:pStyle w:val="Compact"/>
        <w:numPr>
          <w:numId w:val="1001"/>
          <w:ilvl w:val="0"/>
        </w:numPr>
      </w:pPr>
      <w:r>
        <w:t xml:space="preserve">Monitors the Department of Procurement Services’ submission mailbox</w:t>
      </w:r>
    </w:p>
    <w:p>
      <w:pPr>
        <w:pStyle w:val="Compact"/>
        <w:numPr>
          <w:numId w:val="1001"/>
          <w:ilvl w:val="0"/>
        </w:numPr>
      </w:pPr>
      <w:r>
        <w:t xml:space="preserve">Prepares the quarterly Consolidated Buying Plan</w:t>
      </w:r>
    </w:p>
    <w:p>
      <w:pPr>
        <w:pStyle w:val="Compact"/>
        <w:numPr>
          <w:numId w:val="1001"/>
          <w:ilvl w:val="0"/>
        </w:numPr>
      </w:pPr>
      <w:r>
        <w:t xml:space="preserve">Handles administrative tasks for the Non-Competitive Review Board (NCRB)</w:t>
      </w:r>
    </w:p>
    <w:p>
      <w:pPr>
        <w:pStyle w:val="Compact"/>
        <w:numPr>
          <w:numId w:val="1001"/>
          <w:ilvl w:val="0"/>
        </w:numPr>
      </w:pPr>
      <w:r>
        <w:t xml:space="preserve">Attends bi-weekly Compliance Unit meetings</w:t>
      </w:r>
    </w:p>
    <w:p>
      <w:pPr>
        <w:pStyle w:val="Compact"/>
        <w:numPr>
          <w:numId w:val="1001"/>
          <w:ilvl w:val="0"/>
        </w:numPr>
      </w:pPr>
      <w:r>
        <w:t xml:space="preserve">Manages the preparation of the yearly Budget Book and prepares Budget Analysis for year-end reports</w:t>
      </w:r>
    </w:p>
    <w:p>
      <w:pPr>
        <w:pStyle w:val="Compact"/>
        <w:numPr>
          <w:numId w:val="1001"/>
          <w:ilvl w:val="0"/>
        </w:numPr>
      </w:pPr>
      <w:r>
        <w:t xml:space="preserve">Serves as the Chair of the Reference Contract Committee</w:t>
      </w:r>
    </w:p>
    <w:p>
      <w:pPr>
        <w:pStyle w:val="Compact"/>
        <w:numPr>
          <w:numId w:val="1001"/>
          <w:ilvl w:val="0"/>
        </w:numPr>
      </w:pPr>
      <w:r>
        <w:t xml:space="preserve">Manages the Department of Finance annual audits</w:t>
      </w:r>
    </w:p>
    <w:p>
      <w:pPr>
        <w:pStyle w:val="Heading2"/>
      </w:pPr>
      <w:bookmarkStart w:id="23" w:name="qualifications-for-special-projects-coordinator"/>
      <w:r>
        <w:t xml:space="preserve">Qualifications for special projects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flexible in handling multiple tasks of a different nature and have the ability to prioritize efficiently, while being a problem solver who is quick to figure solutions and make things happen</w:t>
      </w:r>
    </w:p>
    <w:p>
      <w:pPr>
        <w:pStyle w:val="Compact"/>
        <w:numPr>
          <w:numId w:val="1002"/>
          <w:ilvl w:val="0"/>
        </w:numPr>
      </w:pPr>
      <w:r>
        <w:t xml:space="preserve">Oversees the implementation of various management controls to increase the efficiency and effectiveness of purchasing and administrative activities</w:t>
      </w:r>
    </w:p>
    <w:p>
      <w:pPr>
        <w:pStyle w:val="Compact"/>
        <w:numPr>
          <w:numId w:val="1002"/>
          <w:ilvl w:val="0"/>
        </w:numPr>
      </w:pPr>
      <w:r>
        <w:t xml:space="preserve">Oversees the activities of special programs</w:t>
      </w:r>
    </w:p>
    <w:p>
      <w:pPr>
        <w:pStyle w:val="Compact"/>
        <w:numPr>
          <w:numId w:val="1002"/>
          <w:ilvl w:val="0"/>
        </w:numPr>
      </w:pPr>
      <w:r>
        <w:t xml:space="preserve">Directs subordinate personnel in providing HR functions and administrative functions</w:t>
      </w:r>
    </w:p>
    <w:p>
      <w:pPr>
        <w:pStyle w:val="Compact"/>
        <w:numPr>
          <w:numId w:val="1002"/>
          <w:ilvl w:val="0"/>
        </w:numPr>
      </w:pPr>
      <w:r>
        <w:t xml:space="preserve">Minimum 3 years professional experience in increasingly responsible administrative positions in academia, business, government, communications or related area</w:t>
      </w:r>
    </w:p>
    <w:p>
      <w:pPr>
        <w:pStyle w:val="Compact"/>
        <w:numPr>
          <w:numId w:val="1002"/>
          <w:ilvl w:val="0"/>
        </w:numPr>
      </w:pPr>
      <w:r>
        <w:t xml:space="preserve">Familiarity with higher education and with current domestic and international relations policy issues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projec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projec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2021-10-28T12:52:32Z</dcterms:created>
  <dcterms:modified xsi:type="dcterms:W3CDTF">2021-10-28T12:52:32Z</dcterms:modified>
</cp:coreProperties>
</file>