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https://www.velvetjobs.com/job-descriptions/special-project-manager</w:t>
        </w:r>
      </w:hyperlink>
    </w:p>
    <w:p>
      <w:pPr>
        <w:pStyle w:val="Heading1"/>
      </w:pPr>
      <w:bookmarkStart w:id="21" w:name="example-of-special-project-manager-job-description"/>
      <w:r>
        <w:t xml:space="preserve">Example of Special Project Manager Job Description</w:t>
      </w:r>
      <w:bookmarkEnd w:id="21"/>
    </w:p>
    <w:p>
      <w:pPr>
        <w:pStyle w:val="Compact"/>
      </w:pPr>
      <w:r>
        <w:t xml:space="preserve">Our company is growing rapidly and is looking to fill the role of special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project-manager"/>
      <w:r>
        <w:t xml:space="preserve">Responsibilities for special project manager</w:t>
      </w:r>
      <w:bookmarkEnd w:id="22"/>
    </w:p>
    <w:p>
      <w:pPr>
        <w:pStyle w:val="Compact"/>
        <w:numPr>
          <w:numId w:val="1001"/>
          <w:ilvl w:val="0"/>
        </w:numPr>
      </w:pPr>
      <w:r>
        <w:t xml:space="preserve">Prepare, and assist the IECAM Project Coordinator to prepare, data reports, technical reports, and other publications</w:t>
      </w:r>
    </w:p>
    <w:p>
      <w:pPr>
        <w:pStyle w:val="Compact"/>
        <w:numPr>
          <w:numId w:val="1001"/>
          <w:ilvl w:val="0"/>
        </w:numPr>
      </w:pPr>
      <w:r>
        <w:t xml:space="preserve">Leading highly complex projects for Productivity, Supply security, Quality or Capability (PSQC) in cross cultural, multifunctional environment (set-up and lead project team with appropriate specialists, make sure right decisions are taken, drive motivation and commitment of the team)</w:t>
      </w:r>
    </w:p>
    <w:p>
      <w:pPr>
        <w:pStyle w:val="Compact"/>
        <w:numPr>
          <w:numId w:val="1001"/>
          <w:ilvl w:val="0"/>
        </w:numPr>
      </w:pPr>
      <w:r>
        <w:t xml:space="preserve">Delivering the project in time, within budget and agreed specifications, monitoring the agreed timelines and accountable for excellent quality of overall delivery of the projects</w:t>
      </w:r>
    </w:p>
    <w:p>
      <w:pPr>
        <w:pStyle w:val="Compact"/>
        <w:numPr>
          <w:numId w:val="1001"/>
          <w:ilvl w:val="0"/>
        </w:numPr>
      </w:pPr>
      <w:r>
        <w:t xml:space="preserve">Faculty recruiting logistics</w:t>
      </w:r>
    </w:p>
    <w:p>
      <w:pPr>
        <w:pStyle w:val="Compact"/>
        <w:numPr>
          <w:numId w:val="1001"/>
          <w:ilvl w:val="0"/>
        </w:numPr>
      </w:pPr>
      <w:r>
        <w:t xml:space="preserve">Emory space planning and cost recovery analysis and reporting Ad hoc analyses of data and reports</w:t>
      </w:r>
    </w:p>
    <w:p>
      <w:pPr>
        <w:pStyle w:val="Compact"/>
        <w:numPr>
          <w:numId w:val="1001"/>
          <w:ilvl w:val="0"/>
        </w:numPr>
      </w:pPr>
      <w:r>
        <w:t xml:space="preserve">Develop and prep for meetings</w:t>
      </w:r>
    </w:p>
    <w:p>
      <w:pPr>
        <w:pStyle w:val="Compact"/>
        <w:numPr>
          <w:numId w:val="1001"/>
          <w:ilvl w:val="0"/>
        </w:numPr>
      </w:pPr>
      <w:r>
        <w:t xml:space="preserve">Draft executive summaries for meetings</w:t>
      </w:r>
    </w:p>
    <w:p>
      <w:pPr>
        <w:pStyle w:val="Compact"/>
        <w:numPr>
          <w:numId w:val="1001"/>
          <w:ilvl w:val="0"/>
        </w:numPr>
      </w:pPr>
      <w:r>
        <w:t xml:space="preserve">Assist with faculty effort distribution and compensation faculty data summary reports</w:t>
      </w:r>
    </w:p>
    <w:p>
      <w:pPr>
        <w:pStyle w:val="Compact"/>
        <w:numPr>
          <w:numId w:val="1001"/>
          <w:ilvl w:val="0"/>
        </w:numPr>
      </w:pPr>
      <w:r>
        <w:t xml:space="preserve">Approved, open and recruiting position status reports and follow-up</w:t>
      </w:r>
    </w:p>
    <w:p>
      <w:pPr>
        <w:pStyle w:val="Compact"/>
        <w:numPr>
          <w:numId w:val="1001"/>
          <w:ilvl w:val="0"/>
        </w:numPr>
      </w:pPr>
      <w:r>
        <w:t xml:space="preserve">Participate in MD/APP FTE review meetings/conference calls HemOnc Division and DOP Leadership meetings and quarterly budget meetings</w:t>
      </w:r>
    </w:p>
    <w:p>
      <w:pPr>
        <w:pStyle w:val="Heading2"/>
      </w:pPr>
      <w:bookmarkStart w:id="23" w:name="qualifications-for-special-project-manager"/>
      <w:r>
        <w:t xml:space="preserve">Qualifications for special project manager</w:t>
      </w:r>
      <w:bookmarkEnd w:id="23"/>
    </w:p>
    <w:p>
      <w:pPr>
        <w:pStyle w:val="Compact"/>
        <w:numPr>
          <w:numId w:val="1002"/>
          <w:ilvl w:val="0"/>
        </w:numPr>
      </w:pPr>
      <w:r>
        <w:t xml:space="preserve">Must possess good interpersonal skills and work well in a team setting independently</w:t>
      </w:r>
    </w:p>
    <w:p>
      <w:pPr>
        <w:pStyle w:val="Compact"/>
        <w:numPr>
          <w:numId w:val="1002"/>
          <w:ilvl w:val="0"/>
        </w:numPr>
      </w:pPr>
      <w:r>
        <w:t xml:space="preserve">Experience creating and analyzing schedules, budgets, cost reports, cash flow, and revenue projections is desired</w:t>
      </w:r>
    </w:p>
    <w:p>
      <w:pPr>
        <w:pStyle w:val="Compact"/>
        <w:numPr>
          <w:numId w:val="1002"/>
          <w:ilvl w:val="0"/>
        </w:numPr>
      </w:pPr>
      <w:r>
        <w:t xml:space="preserve">Experience with SAP and Earned Value is desired</w:t>
      </w:r>
    </w:p>
    <w:p>
      <w:pPr>
        <w:pStyle w:val="Compact"/>
        <w:numPr>
          <w:numId w:val="1002"/>
          <w:ilvl w:val="0"/>
        </w:numPr>
      </w:pPr>
      <w:r>
        <w:t xml:space="preserve">Experience preparing, managing, and supporting complex proposals and sub-contractor SOWs is desired</w:t>
      </w:r>
    </w:p>
    <w:p>
      <w:pPr>
        <w:pStyle w:val="Compact"/>
        <w:numPr>
          <w:numId w:val="1002"/>
          <w:ilvl w:val="0"/>
        </w:numPr>
      </w:pPr>
      <w:r>
        <w:t xml:space="preserve">Prior line production or project development management experience would provide the candidate the necessary skill set to join this fast paced business area with fewer challenges</w:t>
      </w:r>
    </w:p>
    <w:p>
      <w:pPr>
        <w:pStyle w:val="Compact"/>
        <w:numPr>
          <w:numId w:val="1002"/>
          <w:ilvl w:val="0"/>
        </w:numPr>
      </w:pPr>
      <w:r>
        <w:t xml:space="preserve">Ability to obtain at SECRET clearance allows business area leadership more flexibility on project assignments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2021-10-28T18:33:27Z</dcterms:created>
  <dcterms:modified xsi:type="dcterms:W3CDTF">2021-10-28T18:33:27Z</dcterms:modified>
</cp:coreProperties>
</file>