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https://www.velvetjobs.com/job-descriptions/special-procedures-technologist</w:t>
        </w:r>
      </w:hyperlink>
    </w:p>
    <w:p>
      <w:pPr>
        <w:pStyle w:val="Heading1"/>
      </w:pPr>
      <w:bookmarkStart w:id="21" w:name="example-of-special-procedures-technologist-job-description"/>
      <w:r>
        <w:t xml:space="preserve">Example of Special Procedures Technologist Job Description</w:t>
      </w:r>
      <w:bookmarkEnd w:id="21"/>
    </w:p>
    <w:p>
      <w:pPr>
        <w:pStyle w:val="Compact"/>
      </w:pPr>
      <w:r>
        <w:t xml:space="preserve">Our growing company is looking for a special procedures technologist.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pecial-procedures-technologist"/>
      <w:r>
        <w:t xml:space="preserve">Responsibilities for special procedures technologist</w:t>
      </w:r>
      <w:bookmarkEnd w:id="22"/>
    </w:p>
    <w:p>
      <w:pPr>
        <w:pStyle w:val="Compact"/>
        <w:numPr>
          <w:numId w:val="1001"/>
          <w:ilvl w:val="0"/>
        </w:numPr>
      </w:pPr>
      <w:r>
        <w:t xml:space="preserve">Scrub in and assist the physician in the diagnostic or interventional procedure</w:t>
      </w:r>
    </w:p>
    <w:p>
      <w:pPr>
        <w:pStyle w:val="Compact"/>
        <w:numPr>
          <w:numId w:val="1001"/>
          <w:ilvl w:val="0"/>
        </w:numPr>
      </w:pPr>
      <w:r>
        <w:t xml:space="preserve">Documents diagnostic and interventional treatment and patient data in the appropriate records</w:t>
      </w:r>
    </w:p>
    <w:p>
      <w:pPr>
        <w:pStyle w:val="Compact"/>
        <w:numPr>
          <w:numId w:val="1001"/>
          <w:ilvl w:val="0"/>
        </w:numPr>
      </w:pPr>
      <w:r>
        <w:t xml:space="preserve">Sets up and maintains all physiological monitoring equipment and supplies</w:t>
      </w:r>
    </w:p>
    <w:p>
      <w:pPr>
        <w:pStyle w:val="Compact"/>
        <w:numPr>
          <w:numId w:val="1001"/>
          <w:ilvl w:val="0"/>
        </w:numPr>
      </w:pPr>
      <w:r>
        <w:t xml:space="preserve">Prepares room for procedure - including sterile field</w:t>
      </w:r>
    </w:p>
    <w:p>
      <w:pPr>
        <w:pStyle w:val="Compact"/>
        <w:numPr>
          <w:numId w:val="1001"/>
          <w:ilvl w:val="0"/>
        </w:numPr>
      </w:pPr>
      <w:r>
        <w:t xml:space="preserve">Utilizes PACS and Cerner in an effective manner</w:t>
      </w:r>
    </w:p>
    <w:p>
      <w:pPr>
        <w:pStyle w:val="Compact"/>
        <w:numPr>
          <w:numId w:val="1001"/>
          <w:ilvl w:val="0"/>
        </w:numPr>
      </w:pPr>
      <w:r>
        <w:t xml:space="preserve">Operates Medrad Injector</w:t>
      </w:r>
    </w:p>
    <w:p>
      <w:pPr>
        <w:pStyle w:val="Compact"/>
        <w:numPr>
          <w:numId w:val="1001"/>
          <w:ilvl w:val="0"/>
        </w:numPr>
      </w:pPr>
      <w:r>
        <w:t xml:space="preserve">Calculates catheter data</w:t>
      </w:r>
    </w:p>
    <w:p>
      <w:pPr>
        <w:pStyle w:val="Compact"/>
        <w:numPr>
          <w:numId w:val="1001"/>
          <w:ilvl w:val="0"/>
        </w:numPr>
      </w:pPr>
      <w:r>
        <w:t xml:space="preserve">Administers opaque media and medication</w:t>
      </w:r>
    </w:p>
    <w:p>
      <w:pPr>
        <w:pStyle w:val="Compact"/>
        <w:numPr>
          <w:numId w:val="1001"/>
          <w:ilvl w:val="0"/>
        </w:numPr>
      </w:pPr>
      <w:r>
        <w:t xml:space="preserve">VI Registry (within one year of hire)</w:t>
      </w:r>
    </w:p>
    <w:p>
      <w:pPr>
        <w:pStyle w:val="Compact"/>
        <w:numPr>
          <w:numId w:val="1001"/>
          <w:ilvl w:val="0"/>
        </w:numPr>
      </w:pPr>
      <w:r>
        <w:t xml:space="preserve">Up to 1 Year Experience Preferred</w:t>
      </w:r>
    </w:p>
    <w:p>
      <w:pPr>
        <w:pStyle w:val="Heading2"/>
      </w:pPr>
      <w:bookmarkStart w:id="23" w:name="qualifications-for-special-procedures-technologist"/>
      <w:r>
        <w:t xml:space="preserve">Qualifications for special procedures technologist</w:t>
      </w:r>
      <w:bookmarkEnd w:id="23"/>
    </w:p>
    <w:p>
      <w:pPr>
        <w:pStyle w:val="Compact"/>
        <w:numPr>
          <w:numId w:val="1002"/>
          <w:ilvl w:val="0"/>
        </w:numPr>
      </w:pPr>
      <w:r>
        <w:t xml:space="preserve">FL State License</w:t>
      </w:r>
    </w:p>
    <w:p>
      <w:pPr>
        <w:pStyle w:val="Compact"/>
        <w:numPr>
          <w:numId w:val="1002"/>
          <w:ilvl w:val="0"/>
        </w:numPr>
      </w:pPr>
      <w:r>
        <w:t xml:space="preserve">Organize work assignments, maintaining accurate and complete records, maintain a high degree of accuracy in procedural details and required documentation</w:t>
      </w:r>
    </w:p>
    <w:p>
      <w:pPr>
        <w:pStyle w:val="Compact"/>
        <w:numPr>
          <w:numId w:val="1002"/>
          <w:ilvl w:val="0"/>
        </w:numPr>
      </w:pPr>
      <w:r>
        <w:t xml:space="preserve">Current Cardiovascular Interventional (CI) or Vascular Interventional (VI) certification preferred</w:t>
      </w:r>
    </w:p>
    <w:p>
      <w:pPr>
        <w:pStyle w:val="Compact"/>
        <w:numPr>
          <w:numId w:val="1002"/>
          <w:ilvl w:val="0"/>
        </w:numPr>
      </w:pPr>
      <w:r>
        <w:t xml:space="preserve">Graduation from an AMA approved school of Radiology Technology, either college affiliated or hospital trained</w:t>
      </w:r>
    </w:p>
    <w:p>
      <w:pPr>
        <w:pStyle w:val="Compact"/>
        <w:numPr>
          <w:numId w:val="1002"/>
          <w:ilvl w:val="0"/>
        </w:numPr>
      </w:pPr>
      <w:r>
        <w:t xml:space="preserve">ACLS Certification preferred (must obtain within six (6) months of employment and maintain current)</w:t>
      </w:r>
    </w:p>
    <w:p>
      <w:pPr>
        <w:pStyle w:val="Compact"/>
        <w:numPr>
          <w:numId w:val="1002"/>
          <w:ilvl w:val="0"/>
        </w:numPr>
      </w:pPr>
      <w:r>
        <w:t xml:space="preserve">At least 5+ years experience as a Technologist displaying competency in general radiology in addition to two other modalities MRI and CT and X-Ray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procedures-technolog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procedures-technolog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2021-10-28T18:31:40Z</dcterms:created>
  <dcterms:modified xsi:type="dcterms:W3CDTF">2021-10-28T18:31:40Z</dcterms:modified>
</cp:coreProperties>
</file>