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https://www.velvetjobs.com/job-descriptions/special-education-teacher</w:t>
        </w:r>
      </w:hyperlink>
    </w:p>
    <w:p>
      <w:pPr>
        <w:pStyle w:val="Heading1"/>
      </w:pPr>
      <w:bookmarkStart w:id="21" w:name="example-of-special-education-teacher-job-description"/>
      <w:r>
        <w:t xml:space="preserve">Example of Special Education Teacher Job Description</w:t>
      </w:r>
      <w:bookmarkEnd w:id="21"/>
    </w:p>
    <w:p>
      <w:pPr>
        <w:pStyle w:val="Compact"/>
      </w:pPr>
      <w:r>
        <w:t xml:space="preserve">Our growing company is searching for experienced candidates for the position of special education teacher.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cial-education-teacher"/>
      <w:r>
        <w:t xml:space="preserve">Responsibilities for special education teacher</w:t>
      </w:r>
      <w:bookmarkEnd w:id="22"/>
    </w:p>
    <w:p>
      <w:pPr>
        <w:pStyle w:val="Compact"/>
        <w:numPr>
          <w:numId w:val="1001"/>
          <w:ilvl w:val="0"/>
        </w:numPr>
      </w:pPr>
      <w:r>
        <w:t xml:space="preserve">Attend professional developments and turn key information to the learning community</w:t>
      </w:r>
    </w:p>
    <w:p>
      <w:pPr>
        <w:pStyle w:val="Compact"/>
        <w:numPr>
          <w:numId w:val="1001"/>
          <w:ilvl w:val="0"/>
        </w:numPr>
      </w:pPr>
      <w:r>
        <w:t xml:space="preserve">Subjects to clients in order to help them learn the subject matter and/or skills</w:t>
      </w:r>
    </w:p>
    <w:p>
      <w:pPr>
        <w:pStyle w:val="Compact"/>
        <w:numPr>
          <w:numId w:val="1001"/>
          <w:ilvl w:val="0"/>
        </w:numPr>
      </w:pPr>
      <w:r>
        <w:t xml:space="preserve">Provide targeted small group instruction to students throughout the day</w:t>
      </w:r>
    </w:p>
    <w:p>
      <w:pPr>
        <w:pStyle w:val="Compact"/>
        <w:numPr>
          <w:numId w:val="1001"/>
          <w:ilvl w:val="0"/>
        </w:numPr>
      </w:pPr>
      <w:r>
        <w:t xml:space="preserve">Provide direct service to students to help them achieve their IEP goals</w:t>
      </w:r>
    </w:p>
    <w:p>
      <w:pPr>
        <w:pStyle w:val="Compact"/>
        <w:numPr>
          <w:numId w:val="1001"/>
          <w:ilvl w:val="0"/>
        </w:numPr>
      </w:pPr>
      <w:r>
        <w:t xml:space="preserve">Work collaboratively with grade level teams across content areas</w:t>
      </w:r>
    </w:p>
    <w:p>
      <w:pPr>
        <w:pStyle w:val="Compact"/>
        <w:numPr>
          <w:numId w:val="1001"/>
          <w:ilvl w:val="0"/>
        </w:numPr>
      </w:pPr>
      <w:r>
        <w:t xml:space="preserve">Assist Teachers with differentiation in the classroom</w:t>
      </w:r>
    </w:p>
    <w:p>
      <w:pPr>
        <w:pStyle w:val="Compact"/>
        <w:numPr>
          <w:numId w:val="1001"/>
          <w:ilvl w:val="0"/>
        </w:numPr>
      </w:pPr>
      <w:r>
        <w:t xml:space="preserve">Participate as part of the student intervention referral team</w:t>
      </w:r>
    </w:p>
    <w:p>
      <w:pPr>
        <w:pStyle w:val="Compact"/>
        <w:numPr>
          <w:numId w:val="1001"/>
          <w:ilvl w:val="0"/>
        </w:numPr>
      </w:pPr>
      <w:r>
        <w:t xml:space="preserve">Support with assessment of students as proctors and monitors of examinations, including the administration of testing accommodations</w:t>
      </w:r>
    </w:p>
    <w:p>
      <w:pPr>
        <w:pStyle w:val="Compact"/>
        <w:numPr>
          <w:numId w:val="1001"/>
          <w:ilvl w:val="0"/>
        </w:numPr>
      </w:pPr>
      <w:r>
        <w:t xml:space="preserve">Provide a range of instructional, management, and assessment strategies to meet the different needs of students</w:t>
      </w:r>
    </w:p>
    <w:p>
      <w:pPr>
        <w:pStyle w:val="Compact"/>
        <w:numPr>
          <w:numId w:val="1001"/>
          <w:ilvl w:val="0"/>
        </w:numPr>
      </w:pPr>
      <w:r>
        <w:t xml:space="preserve">Facilitate testing accommodations</w:t>
      </w:r>
    </w:p>
    <w:p>
      <w:pPr>
        <w:pStyle w:val="Heading2"/>
      </w:pPr>
      <w:bookmarkStart w:id="23" w:name="qualifications-for-special-education-teacher"/>
      <w:r>
        <w:t xml:space="preserve">Qualifications for special education teacher</w:t>
      </w:r>
      <w:bookmarkEnd w:id="23"/>
    </w:p>
    <w:p>
      <w:pPr>
        <w:pStyle w:val="Compact"/>
        <w:numPr>
          <w:numId w:val="1002"/>
          <w:ilvl w:val="0"/>
        </w:numPr>
      </w:pPr>
      <w:r>
        <w:t xml:space="preserve">Assist in moving students to proper locations during fire drills, and sports or arts programs</w:t>
      </w:r>
    </w:p>
    <w:p>
      <w:pPr>
        <w:pStyle w:val="Compact"/>
        <w:numPr>
          <w:numId w:val="1002"/>
          <w:ilvl w:val="0"/>
        </w:numPr>
      </w:pPr>
      <w:r>
        <w:t xml:space="preserve">Ensure all substitute plans are clear and thorough</w:t>
      </w:r>
    </w:p>
    <w:p>
      <w:pPr>
        <w:pStyle w:val="Compact"/>
        <w:numPr>
          <w:numId w:val="1002"/>
          <w:ilvl w:val="0"/>
        </w:numPr>
      </w:pPr>
      <w:r>
        <w:t xml:space="preserve">Keep accurate and organized records of student information</w:t>
      </w:r>
    </w:p>
    <w:p>
      <w:pPr>
        <w:pStyle w:val="Compact"/>
        <w:numPr>
          <w:numId w:val="1002"/>
          <w:ilvl w:val="0"/>
        </w:numPr>
      </w:pPr>
      <w:r>
        <w:t xml:space="preserve">Teaching pullout sections, depending upon the enrollment of students with disabilities and summer school results</w:t>
      </w:r>
    </w:p>
    <w:p>
      <w:pPr>
        <w:pStyle w:val="Compact"/>
        <w:numPr>
          <w:numId w:val="1002"/>
          <w:ilvl w:val="0"/>
        </w:numPr>
      </w:pPr>
      <w:r>
        <w:t xml:space="preserve">Implement the City on a Hill Special Education inclusion model</w:t>
      </w:r>
    </w:p>
    <w:p>
      <w:pPr>
        <w:pStyle w:val="Compact"/>
        <w:numPr>
          <w:numId w:val="1002"/>
          <w:ilvl w:val="0"/>
        </w:numPr>
      </w:pPr>
      <w:r>
        <w:t xml:space="preserve">Create and update master accommodations/modifications spreadsheet for general education reference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ducation-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ducation-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2021-10-28T12:50:49Z</dcterms:created>
  <dcterms:modified xsi:type="dcterms:W3CDTF">2021-10-28T12:50:49Z</dcterms:modified>
</cp:coreProperties>
</file>