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https://www.velvetjobs.com/job-descriptions/special-education-coordinator</w:t>
        </w:r>
      </w:hyperlink>
    </w:p>
    <w:p>
      <w:pPr>
        <w:pStyle w:val="Heading1"/>
      </w:pPr>
      <w:bookmarkStart w:id="21" w:name="example-of-special-education-coordinator-job-description"/>
      <w:r>
        <w:t xml:space="preserve">Example of Special Education Coordinator Job Description</w:t>
      </w:r>
      <w:bookmarkEnd w:id="21"/>
    </w:p>
    <w:p>
      <w:pPr>
        <w:pStyle w:val="Compact"/>
      </w:pPr>
      <w:r>
        <w:t xml:space="preserve">Our company is growing rapidly and is looking to fill the role of special education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education-coordinator"/>
      <w:r>
        <w:t xml:space="preserve">Responsibilities for special education coordinator</w:t>
      </w:r>
      <w:bookmarkEnd w:id="22"/>
    </w:p>
    <w:p>
      <w:pPr>
        <w:pStyle w:val="Compact"/>
        <w:numPr>
          <w:numId w:val="1001"/>
          <w:ilvl w:val="0"/>
        </w:numPr>
      </w:pPr>
      <w:r>
        <w:t xml:space="preserve">Maintaining agendas and meeting minutes for team meetings</w:t>
      </w:r>
    </w:p>
    <w:p>
      <w:pPr>
        <w:pStyle w:val="Compact"/>
        <w:numPr>
          <w:numId w:val="1001"/>
          <w:ilvl w:val="0"/>
        </w:numPr>
      </w:pPr>
      <w:r>
        <w:t xml:space="preserve">Serve as the manager of special education teachers and paraprofessionals</w:t>
      </w:r>
    </w:p>
    <w:p>
      <w:pPr>
        <w:pStyle w:val="Compact"/>
        <w:numPr>
          <w:numId w:val="1001"/>
          <w:ilvl w:val="0"/>
        </w:numPr>
      </w:pPr>
      <w:r>
        <w:t xml:space="preserve">Lead special education and general education teachers to develop effective whole group practices, small group interventions, and individualized learning activities</w:t>
      </w:r>
    </w:p>
    <w:p>
      <w:pPr>
        <w:pStyle w:val="Compact"/>
        <w:numPr>
          <w:numId w:val="1001"/>
          <w:ilvl w:val="0"/>
        </w:numPr>
      </w:pPr>
      <w:r>
        <w:t xml:space="preserve">Assist special education teachers to create data-tracking systems to determine the effectiveness of interventions</w:t>
      </w:r>
    </w:p>
    <w:p>
      <w:pPr>
        <w:pStyle w:val="Compact"/>
        <w:numPr>
          <w:numId w:val="1001"/>
          <w:ilvl w:val="0"/>
        </w:numPr>
      </w:pPr>
      <w:r>
        <w:t xml:space="preserve">Lead professional development for special and general education teachers at the school</w:t>
      </w:r>
    </w:p>
    <w:p>
      <w:pPr>
        <w:pStyle w:val="Compact"/>
        <w:numPr>
          <w:numId w:val="1001"/>
          <w:ilvl w:val="0"/>
        </w:numPr>
      </w:pPr>
      <w:r>
        <w:t xml:space="preserve">Oversee case management of a cohort of students with Individual Education Plans (IEPs)</w:t>
      </w:r>
    </w:p>
    <w:p>
      <w:pPr>
        <w:pStyle w:val="Compact"/>
        <w:numPr>
          <w:numId w:val="1001"/>
          <w:ilvl w:val="0"/>
        </w:numPr>
      </w:pPr>
      <w:r>
        <w:t xml:space="preserve">Oversees the transfer of student records between schools, districts, parents and the special education enrollment teams</w:t>
      </w:r>
    </w:p>
    <w:p>
      <w:pPr>
        <w:pStyle w:val="Compact"/>
        <w:numPr>
          <w:numId w:val="1001"/>
          <w:ilvl w:val="0"/>
        </w:numPr>
      </w:pPr>
      <w:r>
        <w:t xml:space="preserve">Serves as point of contact on document receipt issues for students, prospective students, parents, administrative personnel, and reporting agencies</w:t>
      </w:r>
    </w:p>
    <w:p>
      <w:pPr>
        <w:pStyle w:val="Compact"/>
        <w:numPr>
          <w:numId w:val="1001"/>
          <w:ilvl w:val="0"/>
        </w:numPr>
      </w:pPr>
      <w:r>
        <w:t xml:space="preserve">Manages, develops, and ensures compliance with special education student records confidentiality by storing them in secure, locked cabinets</w:t>
      </w:r>
    </w:p>
    <w:p>
      <w:pPr>
        <w:pStyle w:val="Compact"/>
        <w:numPr>
          <w:numId w:val="1001"/>
          <w:ilvl w:val="0"/>
        </w:numPr>
      </w:pPr>
      <w:r>
        <w:t xml:space="preserve">Uploads special education documents into FileShare and Infinite Campus systems</w:t>
      </w:r>
    </w:p>
    <w:p>
      <w:pPr>
        <w:pStyle w:val="Heading2"/>
      </w:pPr>
      <w:bookmarkStart w:id="23" w:name="qualifications-for-special-education-coordinator"/>
      <w:r>
        <w:t xml:space="preserve">Qualifications for special education coordinator</w:t>
      </w:r>
      <w:bookmarkEnd w:id="23"/>
    </w:p>
    <w:p>
      <w:pPr>
        <w:pStyle w:val="Compact"/>
        <w:numPr>
          <w:numId w:val="1002"/>
          <w:ilvl w:val="0"/>
        </w:numPr>
      </w:pPr>
      <w:r>
        <w:t xml:space="preserve">Experience teaching in urban and diverse school environments</w:t>
      </w:r>
    </w:p>
    <w:p>
      <w:pPr>
        <w:pStyle w:val="Compact"/>
        <w:numPr>
          <w:numId w:val="1002"/>
          <w:ilvl w:val="0"/>
        </w:numPr>
      </w:pPr>
      <w:r>
        <w:t xml:space="preserve">Ability to speak a second language preferred</w:t>
      </w:r>
    </w:p>
    <w:p>
      <w:pPr>
        <w:pStyle w:val="Compact"/>
        <w:numPr>
          <w:numId w:val="1002"/>
          <w:ilvl w:val="0"/>
        </w:numPr>
      </w:pPr>
      <w:r>
        <w:t xml:space="preserve">These statements are intended to describe the general nature and level of work being performed by people assigned to this job</w:t>
      </w:r>
    </w:p>
    <w:p>
      <w:pPr>
        <w:pStyle w:val="Compact"/>
        <w:numPr>
          <w:numId w:val="1002"/>
          <w:ilvl w:val="0"/>
        </w:numPr>
      </w:pPr>
      <w:r>
        <w:t xml:space="preserve">Three to five years related experience in higher education or related field preferred</w:t>
      </w:r>
    </w:p>
    <w:p>
      <w:pPr>
        <w:pStyle w:val="Compact"/>
        <w:numPr>
          <w:numId w:val="1002"/>
          <w:ilvl w:val="0"/>
        </w:numPr>
      </w:pPr>
      <w:r>
        <w:t xml:space="preserve">Good organizational and problem-solving skills with attention to details</w:t>
      </w:r>
    </w:p>
    <w:p>
      <w:pPr>
        <w:pStyle w:val="Compact"/>
        <w:numPr>
          <w:numId w:val="1002"/>
          <w:ilvl w:val="0"/>
        </w:numPr>
      </w:pPr>
      <w:r>
        <w:t xml:space="preserve">Must be a collaborative and effective team member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duc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duc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2021-10-28T13:31:29Z</dcterms:created>
  <dcterms:modified xsi:type="dcterms:W3CDTF">2021-10-28T13:31:29Z</dcterms:modified>
</cp:coreProperties>
</file>