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https://www.velvetjobs.com/job-descriptions/special-advisor</w:t>
        </w:r>
      </w:hyperlink>
    </w:p>
    <w:p>
      <w:pPr>
        <w:pStyle w:val="Heading1"/>
      </w:pPr>
      <w:bookmarkStart w:id="21" w:name="example-of-special-advisor-job-description"/>
      <w:r>
        <w:t xml:space="preserve">Example of Special Advisor Job Description</w:t>
      </w:r>
      <w:bookmarkEnd w:id="21"/>
    </w:p>
    <w:p>
      <w:pPr>
        <w:pStyle w:val="Compact"/>
      </w:pPr>
      <w:r>
        <w:t xml:space="preserve">Our growing company is looking to fill the role of special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advisor"/>
      <w:r>
        <w:t xml:space="preserve">Responsibilities for special advisor</w:t>
      </w:r>
      <w:bookmarkEnd w:id="22"/>
    </w:p>
    <w:p>
      <w:pPr>
        <w:pStyle w:val="Compact"/>
        <w:numPr>
          <w:numId w:val="1001"/>
          <w:ilvl w:val="0"/>
        </w:numPr>
      </w:pPr>
      <w:r>
        <w:t xml:space="preserve">A minimum of ten years of relevant experience in progressively responsible professional work at national and international levels in journalism, campaigning, or other public communication and advocacy work</w:t>
      </w:r>
    </w:p>
    <w:p>
      <w:pPr>
        <w:pStyle w:val="Compact"/>
        <w:numPr>
          <w:numId w:val="1001"/>
          <w:ilvl w:val="0"/>
        </w:numPr>
      </w:pPr>
      <w:r>
        <w:t xml:space="preserve">Developing country work experience and/or familiarity with emergency response is considered an asset</w:t>
      </w:r>
    </w:p>
    <w:p>
      <w:pPr>
        <w:pStyle w:val="Compact"/>
        <w:numPr>
          <w:numId w:val="1001"/>
          <w:ilvl w:val="0"/>
        </w:numPr>
      </w:pPr>
      <w:r>
        <w:t xml:space="preserve">The duties of a Special Weapons and Tactics (SWAT) team commander extend past selecting, training, disciplining, and leading the team, to include involvement in such areas as budget, equipment, and department policies</w:t>
      </w:r>
    </w:p>
    <w:p>
      <w:pPr>
        <w:pStyle w:val="Compact"/>
        <w:numPr>
          <w:numId w:val="1001"/>
          <w:ilvl w:val="0"/>
        </w:numPr>
      </w:pPr>
      <w:r>
        <w:t xml:space="preserve">The advisor will be responsible for developing and revising procedures regarding use of force for the unit</w:t>
      </w:r>
    </w:p>
    <w:p>
      <w:pPr>
        <w:pStyle w:val="Compact"/>
        <w:numPr>
          <w:numId w:val="1001"/>
          <w:ilvl w:val="0"/>
        </w:numPr>
      </w:pPr>
      <w:r>
        <w:t xml:space="preserve">The advisor will assist the HNP SWAT commander in identifying the equipment that team members will need to safely and effectively perform their assigned duties</w:t>
      </w:r>
    </w:p>
    <w:p>
      <w:pPr>
        <w:pStyle w:val="Compact"/>
        <w:numPr>
          <w:numId w:val="1001"/>
          <w:ilvl w:val="0"/>
        </w:numPr>
      </w:pPr>
      <w:r>
        <w:t xml:space="preserve">The incumbent will also assist the SWAT commander in personnel selection and training, setting team goals, and serving as a role model by demonstrating honesty, integrity, and fairness</w:t>
      </w:r>
    </w:p>
    <w:p>
      <w:pPr>
        <w:pStyle w:val="Compact"/>
        <w:numPr>
          <w:numId w:val="1001"/>
          <w:ilvl w:val="0"/>
        </w:numPr>
      </w:pPr>
      <w:r>
        <w:t xml:space="preserve">Reinforcing the concept “The leader must lead by example”, the incumbent will at the same time be helping to develop the competence of individuals and of the team as a whole and assist the commander to prepare his replacement</w:t>
      </w:r>
    </w:p>
    <w:p>
      <w:pPr>
        <w:pStyle w:val="Compact"/>
        <w:numPr>
          <w:numId w:val="1001"/>
          <w:ilvl w:val="0"/>
        </w:numPr>
      </w:pPr>
      <w:r>
        <w:t xml:space="preserve">Participate in the development, support, coordination, facilitation, implementation, and evaluation of strategic initiatives across the Faculty</w:t>
      </w:r>
    </w:p>
    <w:p>
      <w:pPr>
        <w:pStyle w:val="Compact"/>
        <w:numPr>
          <w:numId w:val="1001"/>
          <w:ilvl w:val="0"/>
        </w:numPr>
      </w:pPr>
      <w:r>
        <w:t xml:space="preserve">Lead and coordinate special projects and initiatives, frequently collaborating with members of the Dean’s leadership team and other areas of the university</w:t>
      </w:r>
    </w:p>
    <w:p>
      <w:pPr>
        <w:pStyle w:val="Compact"/>
        <w:numPr>
          <w:numId w:val="1001"/>
          <w:ilvl w:val="0"/>
        </w:numPr>
      </w:pPr>
      <w:r>
        <w:t xml:space="preserve">Participate in meetings with University and external groups to communicate and garner support for the Faculty’s strategic plan</w:t>
      </w:r>
    </w:p>
    <w:p>
      <w:pPr>
        <w:pStyle w:val="Heading2"/>
      </w:pPr>
      <w:bookmarkStart w:id="23" w:name="qualifications-for-special-advisor"/>
      <w:r>
        <w:t xml:space="preserve">Qualifications for special advisor</w:t>
      </w:r>
      <w:bookmarkEnd w:id="23"/>
    </w:p>
    <w:p>
      <w:pPr>
        <w:pStyle w:val="Compact"/>
        <w:numPr>
          <w:numId w:val="1002"/>
          <w:ilvl w:val="0"/>
        </w:numPr>
      </w:pPr>
      <w:r>
        <w:t xml:space="preserve">You have experience with internet searches by various recruiting techniques and methods</w:t>
      </w:r>
    </w:p>
    <w:p>
      <w:pPr>
        <w:pStyle w:val="Compact"/>
        <w:numPr>
          <w:numId w:val="1002"/>
          <w:ilvl w:val="0"/>
        </w:numPr>
      </w:pPr>
      <w:r>
        <w:t xml:space="preserve">You are fully bilingual in French and English</w:t>
      </w:r>
    </w:p>
    <w:p>
      <w:pPr>
        <w:pStyle w:val="Compact"/>
        <w:numPr>
          <w:numId w:val="1002"/>
          <w:ilvl w:val="0"/>
        </w:numPr>
      </w:pPr>
      <w:r>
        <w:t xml:space="preserve">Be a self-starter and thrives in ambiguity without established processes</w:t>
      </w:r>
    </w:p>
    <w:p>
      <w:pPr>
        <w:pStyle w:val="Compact"/>
        <w:numPr>
          <w:numId w:val="1002"/>
          <w:ilvl w:val="0"/>
        </w:numPr>
      </w:pPr>
      <w:r>
        <w:t xml:space="preserve">Must be willing to stay abreast of current special needs services trends for proper delivery of services</w:t>
      </w:r>
    </w:p>
    <w:p>
      <w:pPr>
        <w:pStyle w:val="Compact"/>
        <w:numPr>
          <w:numId w:val="1002"/>
          <w:ilvl w:val="0"/>
        </w:numPr>
      </w:pPr>
      <w:r>
        <w:t xml:space="preserve">Comfortable working Monday - Friday an 8 hour shift between 7am - 7pm</w:t>
      </w:r>
    </w:p>
    <w:p>
      <w:pPr>
        <w:pStyle w:val="Compact"/>
        <w:numPr>
          <w:numId w:val="1002"/>
          <w:ilvl w:val="0"/>
        </w:numPr>
      </w:pPr>
      <w:r>
        <w:t xml:space="preserve">A Bachelor’s degree in Business, Management or a related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2021-10-28T13:19:09Z</dcterms:created>
  <dcterms:modified xsi:type="dcterms:W3CDTF">2021-10-28T13:19:09Z</dcterms:modified>
</cp:coreProperties>
</file>