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https://www.velvetjobs.com/job-descriptions/speaker</w:t>
        </w:r>
      </w:hyperlink>
    </w:p>
    <w:p>
      <w:pPr>
        <w:pStyle w:val="Heading1"/>
      </w:pPr>
      <w:bookmarkStart w:id="21" w:name="example-of-speaker-job-description"/>
      <w:r>
        <w:t xml:space="preserve">Example of Speaker Job Description</w:t>
      </w:r>
      <w:bookmarkEnd w:id="21"/>
    </w:p>
    <w:p>
      <w:pPr>
        <w:pStyle w:val="Compact"/>
      </w:pPr>
      <w:r>
        <w:t xml:space="preserve">Our company is growing rapidly and is hiring for a speaker.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aker"/>
      <w:r>
        <w:t xml:space="preserve">Responsibilities for speaker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closing administration</w:t>
      </w:r>
    </w:p>
    <w:p>
      <w:pPr>
        <w:pStyle w:val="Compact"/>
        <w:numPr>
          <w:numId w:val="1001"/>
          <w:ilvl w:val="0"/>
        </w:numPr>
      </w:pPr>
      <w:r>
        <w:t xml:space="preserve">Handle incoming queries and provide solutions to PMI employees and managers' requests</w:t>
      </w:r>
    </w:p>
    <w:p>
      <w:pPr>
        <w:pStyle w:val="Compact"/>
        <w:numPr>
          <w:numId w:val="1001"/>
          <w:ilvl w:val="0"/>
        </w:numPr>
      </w:pPr>
      <w:r>
        <w:t xml:space="preserve">Proactively follow-up on end-to-end resolution of all cases</w:t>
      </w:r>
    </w:p>
    <w:p>
      <w:pPr>
        <w:pStyle w:val="Compact"/>
        <w:numPr>
          <w:numId w:val="1001"/>
          <w:ilvl w:val="0"/>
        </w:numPr>
      </w:pPr>
      <w:r>
        <w:t xml:space="preserve">Prepare all necessary documentation as per process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translation and review process of the Company's HR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Associate is expected to carry out any request by management which s/he is capable of performing</w:t>
      </w:r>
    </w:p>
    <w:p>
      <w:pPr>
        <w:pStyle w:val="Compact"/>
        <w:numPr>
          <w:numId w:val="1001"/>
          <w:ilvl w:val="0"/>
        </w:numPr>
      </w:pPr>
      <w:r>
        <w:t xml:space="preserve">Inserting proper guest’s profiles on the CID system</w:t>
      </w:r>
    </w:p>
    <w:p>
      <w:pPr>
        <w:pStyle w:val="Compact"/>
        <w:numPr>
          <w:numId w:val="1001"/>
          <w:ilvl w:val="0"/>
        </w:numPr>
      </w:pPr>
      <w:r>
        <w:t xml:space="preserve">Performing the room moves on the CID system as updated on OPERA</w:t>
      </w:r>
    </w:p>
    <w:p>
      <w:pPr>
        <w:pStyle w:val="Compact"/>
        <w:numPr>
          <w:numId w:val="1001"/>
          <w:ilvl w:val="0"/>
        </w:numPr>
      </w:pPr>
      <w:r>
        <w:t xml:space="preserve">Checking out rooms from CID as soon as performed on OPERA</w:t>
      </w:r>
    </w:p>
    <w:p>
      <w:pPr>
        <w:pStyle w:val="Compact"/>
        <w:numPr>
          <w:numId w:val="1001"/>
          <w:ilvl w:val="0"/>
        </w:numPr>
      </w:pPr>
      <w:r>
        <w:t xml:space="preserve">Passing on proper hand over to other colleagues</w:t>
      </w:r>
    </w:p>
    <w:p>
      <w:pPr>
        <w:pStyle w:val="Heading2"/>
      </w:pPr>
      <w:bookmarkStart w:id="23" w:name="qualifications-for-speaker"/>
      <w:r>
        <w:t xml:space="preserve">Qualifications for speaker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or more of commercial banking experience (a plus)</w:t>
      </w:r>
    </w:p>
    <w:p>
      <w:pPr>
        <w:pStyle w:val="Compact"/>
        <w:numPr>
          <w:numId w:val="1002"/>
          <w:ilvl w:val="0"/>
        </w:numPr>
      </w:pPr>
      <w:r>
        <w:t xml:space="preserve">Supplier Finance knowledge (a plus)</w:t>
      </w:r>
    </w:p>
    <w:p>
      <w:pPr>
        <w:pStyle w:val="Compact"/>
        <w:numPr>
          <w:numId w:val="1002"/>
          <w:ilvl w:val="0"/>
        </w:numPr>
      </w:pPr>
      <w:r>
        <w:t xml:space="preserve">Fluency both written and verbal in English and Spanish is mandatory</w:t>
      </w:r>
    </w:p>
    <w:p>
      <w:pPr>
        <w:pStyle w:val="Compact"/>
        <w:numPr>
          <w:numId w:val="1002"/>
          <w:ilvl w:val="0"/>
        </w:numPr>
      </w:pPr>
      <w:r>
        <w:t xml:space="preserve">At least 6 months of recruitment experience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recruitment</w:t>
      </w:r>
    </w:p>
    <w:p>
      <w:pPr>
        <w:pStyle w:val="Compact"/>
        <w:numPr>
          <w:numId w:val="1002"/>
          <w:ilvl w:val="0"/>
        </w:numPr>
      </w:pPr>
      <w:r>
        <w:t xml:space="preserve">Knowledge of additional European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a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a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