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https://www.velvetjobs.com/job-descriptions/speaker</w:t>
        </w:r>
      </w:hyperlink>
    </w:p>
    <w:p>
      <w:pPr>
        <w:pStyle w:val="Heading1"/>
      </w:pPr>
      <w:bookmarkStart w:id="21" w:name="example-of-speaker-job-description"/>
      <w:r>
        <w:t xml:space="preserve">Example of Speaker Job Description</w:t>
      </w:r>
      <w:bookmarkEnd w:id="21"/>
    </w:p>
    <w:p>
      <w:pPr>
        <w:pStyle w:val="Compact"/>
      </w:pPr>
      <w:r>
        <w:t xml:space="preserve">Our company is growing rapidly and is looking for a speaker. If you are looking for an exciting place to work, please take a look at the list of qualifications below.</w:t>
      </w:r>
    </w:p>
    <w:p>
      <w:pPr>
        <w:pStyle w:val="Heading2"/>
      </w:pPr>
      <w:bookmarkStart w:id="22" w:name="responsibilities-for-speaker"/>
      <w:r>
        <w:t xml:space="preserve">Responsibilities for speaker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periodically to reviews with Sourcing Managers to ensure strategies are aligned and pipeline activity is proceeding</w:t>
      </w:r>
    </w:p>
    <w:p>
      <w:pPr>
        <w:pStyle w:val="Compact"/>
        <w:numPr>
          <w:numId w:val="1001"/>
          <w:ilvl w:val="0"/>
        </w:numPr>
      </w:pPr>
      <w:r>
        <w:t xml:space="preserve">Build on existing knowledge of external best practices</w:t>
      </w:r>
    </w:p>
    <w:p>
      <w:pPr>
        <w:pStyle w:val="Compact"/>
        <w:numPr>
          <w:numId w:val="1001"/>
          <w:ilvl w:val="0"/>
        </w:numPr>
      </w:pPr>
      <w:r>
        <w:t xml:space="preserve">Build good rapport with clients/vendors, Sourcing Managers</w:t>
      </w:r>
    </w:p>
    <w:p>
      <w:pPr>
        <w:pStyle w:val="Compact"/>
        <w:numPr>
          <w:numId w:val="1001"/>
          <w:ilvl w:val="0"/>
        </w:numPr>
      </w:pPr>
      <w:r>
        <w:t xml:space="preserve">Developing and updating the working procedures periodically</w:t>
      </w:r>
    </w:p>
    <w:p>
      <w:pPr>
        <w:pStyle w:val="Compact"/>
        <w:numPr>
          <w:numId w:val="1001"/>
          <w:ilvl w:val="0"/>
        </w:numPr>
      </w:pPr>
      <w:r>
        <w:t xml:space="preserve">Training other team members regarding the daily tasks whenever necessary and requested by the line manager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continuous process improvement and innovative solutions and communicate to line manager</w:t>
      </w:r>
    </w:p>
    <w:p>
      <w:pPr>
        <w:pStyle w:val="Compact"/>
        <w:numPr>
          <w:numId w:val="1001"/>
          <w:ilvl w:val="0"/>
        </w:numPr>
      </w:pPr>
      <w:r>
        <w:t xml:space="preserve">Qualitatively and quantitatively evaluate potential transactions including performing detailed sector and company research and analysis</w:t>
      </w:r>
    </w:p>
    <w:p>
      <w:pPr>
        <w:pStyle w:val="Compact"/>
        <w:numPr>
          <w:numId w:val="1001"/>
          <w:ilvl w:val="0"/>
        </w:numPr>
      </w:pPr>
      <w:r>
        <w:t xml:space="preserve">Conduct due diligence and assist with deal execution and transaction management</w:t>
      </w:r>
    </w:p>
    <w:p>
      <w:pPr>
        <w:pStyle w:val="Compact"/>
        <w:numPr>
          <w:numId w:val="1001"/>
          <w:ilvl w:val="0"/>
        </w:numPr>
      </w:pPr>
      <w:r>
        <w:t xml:space="preserve">Carry out portfolio company analysis including valuations and financial modelling</w:t>
      </w:r>
    </w:p>
    <w:p>
      <w:pPr>
        <w:pStyle w:val="Compact"/>
        <w:numPr>
          <w:numId w:val="1001"/>
          <w:ilvl w:val="0"/>
        </w:numPr>
      </w:pPr>
      <w:r>
        <w:t xml:space="preserve">Prepare materials for Investment Committee and other internal meetings</w:t>
      </w:r>
    </w:p>
    <w:p>
      <w:pPr>
        <w:pStyle w:val="Heading2"/>
      </w:pPr>
      <w:bookmarkStart w:id="23" w:name="qualifications-for-speaker"/>
      <w:r>
        <w:t xml:space="preserve">Qualifications for speaker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Communication skills (customer, clients,colleagues, internal &amp; external stakeholders)</w:t>
      </w:r>
    </w:p>
    <w:p>
      <w:pPr>
        <w:pStyle w:val="Compact"/>
        <w:numPr>
          <w:numId w:val="1002"/>
          <w:ilvl w:val="0"/>
        </w:numPr>
      </w:pPr>
      <w:r>
        <w:t xml:space="preserve">Teamwork, interpersonal skills, team player with strong influential skill that can motivate other team members</w:t>
      </w:r>
    </w:p>
    <w:p>
      <w:pPr>
        <w:pStyle w:val="Compact"/>
        <w:numPr>
          <w:numId w:val="1002"/>
          <w:ilvl w:val="0"/>
        </w:numPr>
      </w:pPr>
      <w:r>
        <w:t xml:space="preserve">Ability to prioritize and multitask between different tasks while maintaining high quality of work with constant updates to all parties involved</w:t>
      </w:r>
    </w:p>
    <w:p>
      <w:pPr>
        <w:pStyle w:val="Compact"/>
        <w:numPr>
          <w:numId w:val="1002"/>
          <w:ilvl w:val="0"/>
        </w:numPr>
      </w:pPr>
      <w:r>
        <w:t xml:space="preserve">Ability to work confidently and independently under pressure and work persistently</w:t>
      </w:r>
    </w:p>
    <w:p>
      <w:pPr>
        <w:pStyle w:val="Compact"/>
        <w:numPr>
          <w:numId w:val="1002"/>
          <w:ilvl w:val="0"/>
        </w:numPr>
      </w:pPr>
      <w:r>
        <w:t xml:space="preserve">Ability to identify potential opportunities to up-sell</w:t>
      </w:r>
    </w:p>
    <w:p>
      <w:pPr>
        <w:pStyle w:val="Compact"/>
        <w:numPr>
          <w:numId w:val="1002"/>
          <w:ilvl w:val="0"/>
        </w:numPr>
      </w:pPr>
      <w:r>
        <w:t xml:space="preserve">Technical knowledge /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a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a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2021-10-28T13:36:32Z</dcterms:created>
  <dcterms:modified xsi:type="dcterms:W3CDTF">2021-10-28T13:36:32Z</dcterms:modified>
</cp:coreProperties>
</file>