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https://www.velvetjobs.com/job-descriptions/space-planner</w:t>
        </w:r>
      </w:hyperlink>
    </w:p>
    <w:p>
      <w:pPr>
        <w:pStyle w:val="Heading1"/>
      </w:pPr>
      <w:bookmarkStart w:id="21" w:name="example-of-space-planner-job-description"/>
      <w:r>
        <w:t xml:space="preserve">Example of Space Planner Job Description</w:t>
      </w:r>
      <w:bookmarkEnd w:id="21"/>
    </w:p>
    <w:p>
      <w:pPr>
        <w:pStyle w:val="Compact"/>
      </w:pPr>
      <w:r>
        <w:t xml:space="preserve">Our growing company is looking for a space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ace-planner"/>
      <w:r>
        <w:t xml:space="preserve">Responsibilities for space planner</w:t>
      </w:r>
      <w:bookmarkEnd w:id="22"/>
    </w:p>
    <w:p>
      <w:pPr>
        <w:pStyle w:val="Compact"/>
        <w:numPr>
          <w:numId w:val="1001"/>
          <w:ilvl w:val="0"/>
        </w:numPr>
      </w:pPr>
      <w:r>
        <w:t xml:space="preserve">Other duties as assigned by the Director of Space Management</w:t>
      </w:r>
    </w:p>
    <w:p>
      <w:pPr>
        <w:pStyle w:val="Compact"/>
        <w:numPr>
          <w:numId w:val="1001"/>
          <w:ilvl w:val="0"/>
        </w:numPr>
      </w:pPr>
      <w:r>
        <w:t xml:space="preserve">Solid communication skills and interface within a peer group</w:t>
      </w:r>
    </w:p>
    <w:p>
      <w:pPr>
        <w:pStyle w:val="Compact"/>
        <w:numPr>
          <w:numId w:val="1001"/>
          <w:ilvl w:val="0"/>
        </w:numPr>
      </w:pPr>
      <w:r>
        <w:t xml:space="preserve">Communicate effectively with sales on timelines and needs for project completion</w:t>
      </w:r>
    </w:p>
    <w:p>
      <w:pPr>
        <w:pStyle w:val="Compact"/>
        <w:numPr>
          <w:numId w:val="1001"/>
          <w:ilvl w:val="0"/>
        </w:numPr>
      </w:pPr>
      <w:r>
        <w:t xml:space="preserve">Provide optimum schematics based on item rank, availability, and active status pack out</w:t>
      </w:r>
    </w:p>
    <w:p>
      <w:pPr>
        <w:pStyle w:val="Compact"/>
        <w:numPr>
          <w:numId w:val="1001"/>
          <w:ilvl w:val="0"/>
        </w:numPr>
      </w:pPr>
      <w:r>
        <w:t xml:space="preserve">Coordinate projects with various in-house groups with external contractors and vendors, as needed</w:t>
      </w:r>
    </w:p>
    <w:p>
      <w:pPr>
        <w:pStyle w:val="Compact"/>
        <w:numPr>
          <w:numId w:val="1001"/>
          <w:ilvl w:val="0"/>
        </w:numPr>
      </w:pPr>
      <w:r>
        <w:t xml:space="preserve">Serves as the primary client contact for daily relocation requests and simple projects</w:t>
      </w:r>
    </w:p>
    <w:p>
      <w:pPr>
        <w:pStyle w:val="Compact"/>
        <w:numPr>
          <w:numId w:val="1001"/>
          <w:ilvl w:val="0"/>
        </w:numPr>
      </w:pPr>
      <w:r>
        <w:t xml:space="preserve">Teams with Facilities Coordinators to manage relocation of personnel and laboratory equipment</w:t>
      </w:r>
    </w:p>
    <w:p>
      <w:pPr>
        <w:pStyle w:val="Compact"/>
        <w:numPr>
          <w:numId w:val="1001"/>
          <w:ilvl w:val="0"/>
        </w:numPr>
      </w:pPr>
      <w:r>
        <w:t xml:space="preserve">Manages the IWMS TriRiga Space Planning module to ensure integrity of data</w:t>
      </w:r>
    </w:p>
    <w:p>
      <w:pPr>
        <w:pStyle w:val="Compact"/>
        <w:numPr>
          <w:numId w:val="1001"/>
          <w:ilvl w:val="0"/>
        </w:numPr>
      </w:pPr>
      <w:r>
        <w:t xml:space="preserve">Collects and interprets TriRiga IWMS and various HR or Finance report data for space analysis and work flow improvement</w:t>
      </w:r>
    </w:p>
    <w:p>
      <w:pPr>
        <w:pStyle w:val="Compact"/>
        <w:numPr>
          <w:numId w:val="1001"/>
          <w:ilvl w:val="0"/>
        </w:numPr>
      </w:pPr>
      <w:r>
        <w:t xml:space="preserve">Responsible for facilitating meetings and interfacing regularly with business representatives</w:t>
      </w:r>
    </w:p>
    <w:p>
      <w:pPr>
        <w:pStyle w:val="Heading2"/>
      </w:pPr>
      <w:bookmarkStart w:id="23" w:name="qualifications-for-space-planner"/>
      <w:r>
        <w:t xml:space="preserve">Qualifications for space planner</w:t>
      </w:r>
      <w:bookmarkEnd w:id="23"/>
    </w:p>
    <w:p>
      <w:pPr>
        <w:pStyle w:val="Compact"/>
        <w:numPr>
          <w:numId w:val="1002"/>
          <w:ilvl w:val="0"/>
        </w:numPr>
      </w:pPr>
      <w:r>
        <w:t xml:space="preserve">Project oversight experience up to $500K</w:t>
      </w:r>
    </w:p>
    <w:p>
      <w:pPr>
        <w:pStyle w:val="Compact"/>
        <w:numPr>
          <w:numId w:val="1002"/>
          <w:ilvl w:val="0"/>
        </w:numPr>
      </w:pPr>
      <w:r>
        <w:t xml:space="preserve">Two or more years General Events experience</w:t>
      </w:r>
    </w:p>
    <w:p>
      <w:pPr>
        <w:pStyle w:val="Compact"/>
        <w:numPr>
          <w:numId w:val="1002"/>
          <w:ilvl w:val="0"/>
        </w:numPr>
      </w:pPr>
      <w:r>
        <w:t xml:space="preserve">Facility management systems experience preferred</w:t>
      </w:r>
    </w:p>
    <w:p>
      <w:pPr>
        <w:pStyle w:val="Compact"/>
        <w:numPr>
          <w:numId w:val="1002"/>
          <w:ilvl w:val="0"/>
        </w:numPr>
      </w:pPr>
      <w:r>
        <w:t xml:space="preserve">Coordinate day-to-day move requests and capture adjacencies (ie</w:t>
      </w:r>
    </w:p>
    <w:p>
      <w:pPr>
        <w:pStyle w:val="Compact"/>
        <w:numPr>
          <w:numId w:val="1002"/>
          <w:ilvl w:val="0"/>
        </w:numPr>
      </w:pPr>
      <w:r>
        <w:t xml:space="preserve">BSc/ MSc Degree or equivalent in a relevant design discipline such as Architecture</w:t>
      </w:r>
    </w:p>
    <w:p>
      <w:pPr>
        <w:pStyle w:val="Compact"/>
        <w:numPr>
          <w:numId w:val="1002"/>
          <w:ilvl w:val="0"/>
        </w:numPr>
      </w:pPr>
      <w:r>
        <w:t xml:space="preserve">5 years post graduate experience in briefing and space / facility/ estate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ace-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ace-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2021-10-28T13:34:36Z</dcterms:created>
  <dcterms:modified xsi:type="dcterms:W3CDTF">2021-10-28T13:34:36Z</dcterms:modified>
</cp:coreProperties>
</file>