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https://www.velvetjobs.com/job-descriptions/sox-analyst</w:t>
        </w:r>
      </w:hyperlink>
    </w:p>
    <w:p>
      <w:pPr>
        <w:pStyle w:val="Heading1"/>
      </w:pPr>
      <w:bookmarkStart w:id="21" w:name="example-of-sox-analyst-job-description"/>
      <w:r>
        <w:t xml:space="preserve">Example of SOX Analyst Job Description</w:t>
      </w:r>
      <w:bookmarkEnd w:id="21"/>
    </w:p>
    <w:p>
      <w:pPr>
        <w:pStyle w:val="Compact"/>
      </w:pPr>
      <w:r>
        <w:t xml:space="preserve">Our company is growing rapidly and is looking to fill the role of SOX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x-analyst"/>
      <w:r>
        <w:t xml:space="preserve">Responsibilities for SOX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recommendations to minimize risk and best comply with Sarbanes-Oxley standards</w:t>
      </w:r>
    </w:p>
    <w:p>
      <w:pPr>
        <w:pStyle w:val="Compact"/>
        <w:numPr>
          <w:numId w:val="1001"/>
          <w:ilvl w:val="0"/>
        </w:numPr>
      </w:pPr>
      <w:r>
        <w:t xml:space="preserve">Performs business process walkthroughs and control owner interviews, and makes determinations/recommendations for the preparation and/or revision of SOX controls documentation</w:t>
      </w:r>
    </w:p>
    <w:p>
      <w:pPr>
        <w:pStyle w:val="Compact"/>
        <w:numPr>
          <w:numId w:val="1001"/>
          <w:ilvl w:val="0"/>
        </w:numPr>
      </w:pPr>
      <w:r>
        <w:t xml:space="preserve">Participates in the ongoing development of new SOX business cycles and develops process narratives and designs controls where applicable</w:t>
      </w:r>
    </w:p>
    <w:p>
      <w:pPr>
        <w:pStyle w:val="Compact"/>
        <w:numPr>
          <w:numId w:val="1001"/>
          <w:ilvl w:val="0"/>
        </w:numPr>
      </w:pPr>
      <w:r>
        <w:t xml:space="preserve">Identifies internal control gaps in business processes or systems, and makes determinations and/or recommendations to enhance internal controls and to achieve better process efficiencies</w:t>
      </w:r>
    </w:p>
    <w:p>
      <w:pPr>
        <w:pStyle w:val="Compact"/>
        <w:numPr>
          <w:numId w:val="1001"/>
          <w:ilvl w:val="0"/>
        </w:numPr>
      </w:pPr>
      <w:r>
        <w:t xml:space="preserve">Provides feedback to control owners around internal controls, assessments, remediation and documentation</w:t>
      </w:r>
    </w:p>
    <w:p>
      <w:pPr>
        <w:pStyle w:val="Compact"/>
        <w:numPr>
          <w:numId w:val="1001"/>
          <w:ilvl w:val="0"/>
        </w:numPr>
      </w:pPr>
      <w:r>
        <w:t xml:space="preserve">Contributes to the ongoing efforts to standardize, streamline and enhance existing SOX control documentation to meet increased regulatory requirements</w:t>
      </w:r>
    </w:p>
    <w:p>
      <w:pPr>
        <w:pStyle w:val="Compact"/>
        <w:numPr>
          <w:numId w:val="1001"/>
          <w:ilvl w:val="0"/>
        </w:numPr>
      </w:pPr>
      <w:r>
        <w:t xml:space="preserve">Assists with annual and periodic risk assessments of the SOX program, and updates documentation appropriately, including third-party service provider assessments, SSAE16 report reviews, fraud risk assessments, key spreadsheet and IT report assessments</w:t>
      </w:r>
    </w:p>
    <w:p>
      <w:pPr>
        <w:pStyle w:val="Compact"/>
        <w:numPr>
          <w:numId w:val="1001"/>
          <w:ilvl w:val="0"/>
        </w:numPr>
      </w:pPr>
      <w:r>
        <w:t xml:space="preserve">Acts as a liaison with control owners, internal auditors and external auditors where applicable</w:t>
      </w:r>
    </w:p>
    <w:p>
      <w:pPr>
        <w:pStyle w:val="Compact"/>
        <w:numPr>
          <w:numId w:val="1001"/>
          <w:ilvl w:val="0"/>
        </w:numPr>
      </w:pPr>
      <w:r>
        <w:t xml:space="preserve">Ensure implementation of and compliance with FCR SOX methodology</w:t>
      </w:r>
    </w:p>
    <w:p>
      <w:pPr>
        <w:pStyle w:val="Compact"/>
        <w:numPr>
          <w:numId w:val="1001"/>
          <w:ilvl w:val="0"/>
        </w:numPr>
      </w:pPr>
      <w:r>
        <w:t xml:space="preserve">Provide advice to the business throughout the SOX process to continually enhance internal controls</w:t>
      </w:r>
    </w:p>
    <w:p>
      <w:pPr>
        <w:pStyle w:val="Heading2"/>
      </w:pPr>
      <w:bookmarkStart w:id="23" w:name="qualifications-for-sox-analyst"/>
      <w:r>
        <w:t xml:space="preserve">Qualifications for SOX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performance of IT SOX testing against in-scope applications</w:t>
      </w:r>
    </w:p>
    <w:p>
      <w:pPr>
        <w:pStyle w:val="Compact"/>
        <w:numPr>
          <w:numId w:val="1002"/>
          <w:ilvl w:val="0"/>
        </w:numPr>
      </w:pPr>
      <w:r>
        <w:t xml:space="preserve">Perform quality assurance reviews to ensure compliance with corporate guidance</w:t>
      </w:r>
    </w:p>
    <w:p>
      <w:pPr>
        <w:pStyle w:val="Compact"/>
        <w:numPr>
          <w:numId w:val="1002"/>
          <w:ilvl w:val="0"/>
        </w:numPr>
      </w:pPr>
      <w:r>
        <w:t xml:space="preserve">Facilitate interaction between the IT Risk, Audit, &amp; SOX Technology Control teams</w:t>
      </w:r>
    </w:p>
    <w:p>
      <w:pPr>
        <w:pStyle w:val="Compact"/>
        <w:numPr>
          <w:numId w:val="1002"/>
          <w:ilvl w:val="0"/>
        </w:numPr>
      </w:pPr>
      <w:r>
        <w:t xml:space="preserve">Partnering with IT teams to identify and correct control breaks</w:t>
      </w:r>
    </w:p>
    <w:p>
      <w:pPr>
        <w:pStyle w:val="Compact"/>
        <w:numPr>
          <w:numId w:val="1002"/>
          <w:ilvl w:val="0"/>
        </w:numPr>
      </w:pPr>
      <w:r>
        <w:t xml:space="preserve">Ensuring test results are properly documented and issues are appropriately resolved</w:t>
      </w:r>
    </w:p>
    <w:p>
      <w:pPr>
        <w:pStyle w:val="Compact"/>
        <w:numPr>
          <w:numId w:val="1002"/>
          <w:ilvl w:val="0"/>
        </w:numPr>
      </w:pPr>
      <w:r>
        <w:t xml:space="preserve">Accurate reporting on the state of the program to senior management and regulators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2021-10-28T12:55:45Z</dcterms:created>
  <dcterms:modified xsi:type="dcterms:W3CDTF">2021-10-28T12:55:45Z</dcterms:modified>
</cp:coreProperties>
</file>