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https://www.velvetjobs.com/job-descriptions/sonographer</w:t>
        </w:r>
      </w:hyperlink>
    </w:p>
    <w:p>
      <w:pPr>
        <w:pStyle w:val="Heading1"/>
      </w:pPr>
      <w:bookmarkStart w:id="21" w:name="example-of-sonographer-job-description"/>
      <w:r>
        <w:t xml:space="preserve">Example of Sonographer Job Description</w:t>
      </w:r>
      <w:bookmarkEnd w:id="21"/>
    </w:p>
    <w:p>
      <w:pPr>
        <w:pStyle w:val="Compact"/>
      </w:pPr>
      <w:r>
        <w:t xml:space="preserve">Our company is hiring for a sonographer.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nographer"/>
      <w:r>
        <w:t xml:space="preserve">Responsibilities for sonographer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patients vitals during procedures</w:t>
      </w:r>
    </w:p>
    <w:p>
      <w:pPr>
        <w:pStyle w:val="Compact"/>
        <w:numPr>
          <w:numId w:val="1001"/>
          <w:ilvl w:val="0"/>
        </w:numPr>
      </w:pPr>
      <w:r>
        <w:t xml:space="preserve">Actively participates in qualify improvement measures</w:t>
      </w:r>
    </w:p>
    <w:p>
      <w:pPr>
        <w:pStyle w:val="Compact"/>
        <w:numPr>
          <w:numId w:val="1001"/>
          <w:ilvl w:val="0"/>
        </w:numPr>
      </w:pPr>
      <w:r>
        <w:t xml:space="preserve">Assist in training and education of coworkers</w:t>
      </w:r>
    </w:p>
    <w:p>
      <w:pPr>
        <w:pStyle w:val="Compact"/>
        <w:numPr>
          <w:numId w:val="1001"/>
          <w:ilvl w:val="0"/>
        </w:numPr>
      </w:pPr>
      <w:r>
        <w:t xml:space="preserve">Identify, interview, and educate patients and visitors to the department to meet all standard safety operations</w:t>
      </w:r>
    </w:p>
    <w:p>
      <w:pPr>
        <w:pStyle w:val="Compact"/>
        <w:numPr>
          <w:numId w:val="1001"/>
          <w:ilvl w:val="0"/>
        </w:numPr>
      </w:pPr>
      <w:r>
        <w:t xml:space="preserve">Label images sequentially and appropriately with patient identification and body part</w:t>
      </w:r>
    </w:p>
    <w:p>
      <w:pPr>
        <w:pStyle w:val="Compact"/>
        <w:numPr>
          <w:numId w:val="1001"/>
          <w:ilvl w:val="0"/>
        </w:numPr>
      </w:pPr>
      <w:r>
        <w:t xml:space="preserve">Perform order verification, patient identification, and communicate with patient regarding exam description and instructions</w:t>
      </w:r>
    </w:p>
    <w:p>
      <w:pPr>
        <w:pStyle w:val="Compact"/>
        <w:numPr>
          <w:numId w:val="1001"/>
          <w:ilvl w:val="0"/>
        </w:numPr>
      </w:pPr>
      <w:r>
        <w:t xml:space="preserve">Perform routine cleaning of patient rooms, nursing units, competence in performing cardiology/radiology special procedure services for patient population served</w:t>
      </w:r>
    </w:p>
    <w:p>
      <w:pPr>
        <w:pStyle w:val="Compact"/>
        <w:numPr>
          <w:numId w:val="1001"/>
          <w:ilvl w:val="0"/>
        </w:numPr>
      </w:pPr>
      <w:r>
        <w:t xml:space="preserve">Performs complex ultrasound procedures while exercising professional judgment in the performance of services</w:t>
      </w:r>
    </w:p>
    <w:p>
      <w:pPr>
        <w:pStyle w:val="Compact"/>
        <w:numPr>
          <w:numId w:val="1001"/>
          <w:ilvl w:val="0"/>
        </w:numPr>
      </w:pPr>
      <w:r>
        <w:t xml:space="preserve">Demonstrates the ability to obtain high quality diagnostic images and analyze the findings</w:t>
      </w:r>
    </w:p>
    <w:p>
      <w:pPr>
        <w:pStyle w:val="Compact"/>
        <w:numPr>
          <w:numId w:val="1001"/>
          <w:ilvl w:val="0"/>
        </w:numPr>
      </w:pPr>
      <w:r>
        <w:t xml:space="preserve">Provides the radiologist with diagnostic evidence along with the pertinent clinical assessment, in order for a final diagnosis to be made</w:t>
      </w:r>
    </w:p>
    <w:p>
      <w:pPr>
        <w:pStyle w:val="Heading2"/>
      </w:pPr>
      <w:bookmarkStart w:id="23" w:name="qualifications-for-sonographer"/>
      <w:r>
        <w:t xml:space="preserve">Qualifications for sonographer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If not registered in all U/S areas, will be required to obtain certifications within 12 months of hire or will be released from position</w:t>
      </w:r>
    </w:p>
    <w:p>
      <w:pPr>
        <w:pStyle w:val="Compact"/>
        <w:numPr>
          <w:numId w:val="1002"/>
          <w:ilvl w:val="0"/>
        </w:numPr>
      </w:pPr>
      <w:r>
        <w:t xml:space="preserve">This position will require to fluently speak both English and Spanish</w:t>
      </w:r>
    </w:p>
    <w:p>
      <w:pPr>
        <w:pStyle w:val="Compact"/>
        <w:numPr>
          <w:numId w:val="1002"/>
          <w:ilvl w:val="0"/>
        </w:numPr>
      </w:pPr>
      <w:r>
        <w:t xml:space="preserve">An individual must possess a current/valid certification in diagnostic ultrasound - ARDMA &amp; NTQR Certifications</w:t>
      </w:r>
    </w:p>
    <w:p>
      <w:pPr>
        <w:pStyle w:val="Compact"/>
        <w:numPr>
          <w:numId w:val="1002"/>
          <w:ilvl w:val="0"/>
        </w:numPr>
      </w:pPr>
      <w:r>
        <w:t xml:space="preserve">Current registry by the American Registry of Diagnostic Medical Sonographers</w:t>
      </w:r>
    </w:p>
    <w:p>
      <w:pPr>
        <w:pStyle w:val="Compact"/>
        <w:numPr>
          <w:numId w:val="1002"/>
          <w:ilvl w:val="0"/>
        </w:numPr>
      </w:pPr>
      <w:r>
        <w:t xml:space="preserve">Maintain certification the American Registered Diagnostic Medical Sonographer</w:t>
      </w:r>
    </w:p>
    <w:p>
      <w:pPr>
        <w:pStyle w:val="Compact"/>
        <w:numPr>
          <w:numId w:val="1002"/>
          <w:ilvl w:val="0"/>
        </w:numPr>
      </w:pPr>
      <w:r>
        <w:t xml:space="preserve">Completion of accredited Medical Sonography Program by the Commission on Accreditation of Allied Health Education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nograp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nograp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2021-10-28T13:32:57Z</dcterms:created>
  <dcterms:modified xsi:type="dcterms:W3CDTF">2021-10-28T13:32:57Z</dcterms:modified>
</cp:coreProperties>
</file>