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https://www.velvetjobs.com/job-descriptions/solution-expert</w:t>
        </w:r>
      </w:hyperlink>
    </w:p>
    <w:p>
      <w:pPr>
        <w:pStyle w:val="Heading1"/>
      </w:pPr>
      <w:bookmarkStart w:id="21" w:name="example-of-solution-expert-job-description"/>
      <w:r>
        <w:t xml:space="preserve">Example of Solution Expert Job Description</w:t>
      </w:r>
      <w:bookmarkEnd w:id="21"/>
    </w:p>
    <w:p>
      <w:pPr>
        <w:pStyle w:val="Compact"/>
      </w:pPr>
      <w:r>
        <w:t xml:space="preserve">Our growing company is looking to fill the role of solution expert.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lution-expert"/>
      <w:r>
        <w:t xml:space="preserve">Responsibilities for solution expert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Business in formalizing business cases</w:t>
      </w:r>
    </w:p>
    <w:p>
      <w:pPr>
        <w:pStyle w:val="Compact"/>
        <w:numPr>
          <w:numId w:val="1001"/>
          <w:ilvl w:val="0"/>
        </w:numPr>
      </w:pPr>
      <w:r>
        <w:t xml:space="preserve">Works with external IS Strategic Partner resources and relevant IS functional capability to deliver business outcomes through Analytics projects</w:t>
      </w:r>
    </w:p>
    <w:p>
      <w:pPr>
        <w:pStyle w:val="Compact"/>
        <w:numPr>
          <w:numId w:val="1001"/>
          <w:ilvl w:val="0"/>
        </w:numPr>
      </w:pPr>
      <w:r>
        <w:t xml:space="preserve">Knows the business strategies for the sub-capability area and can translate them into KPIs, metrics, and visualization requirements</w:t>
      </w:r>
    </w:p>
    <w:p>
      <w:pPr>
        <w:pStyle w:val="Compact"/>
        <w:numPr>
          <w:numId w:val="1001"/>
          <w:ilvl w:val="0"/>
        </w:numPr>
      </w:pPr>
      <w:r>
        <w:t xml:space="preserve">Communicates insights generated with cohesive, understandable, and appropriate message points, summaries, reports, and presentations</w:t>
      </w:r>
    </w:p>
    <w:p>
      <w:pPr>
        <w:pStyle w:val="Compact"/>
        <w:numPr>
          <w:numId w:val="1001"/>
          <w:ilvl w:val="0"/>
        </w:numPr>
      </w:pPr>
      <w:r>
        <w:t xml:space="preserve">Support Training of Business users on appropriate usage of Self-Service tools</w:t>
      </w:r>
    </w:p>
    <w:p>
      <w:pPr>
        <w:pStyle w:val="Compact"/>
        <w:numPr>
          <w:numId w:val="1001"/>
          <w:ilvl w:val="0"/>
        </w:numPr>
      </w:pPr>
      <w:r>
        <w:t xml:space="preserve">Understands how to acquire and blend data sets, synthesize analyses, and interpret trends and variances</w:t>
      </w:r>
    </w:p>
    <w:p>
      <w:pPr>
        <w:pStyle w:val="Compact"/>
        <w:numPr>
          <w:numId w:val="1001"/>
          <w:ilvl w:val="0"/>
        </w:numPr>
      </w:pPr>
      <w:r>
        <w:t xml:space="preserve">Leads data harmonization efforts for Market measurement data</w:t>
      </w:r>
    </w:p>
    <w:p>
      <w:pPr>
        <w:pStyle w:val="Compact"/>
        <w:numPr>
          <w:numId w:val="1001"/>
          <w:ilvl w:val="0"/>
        </w:numPr>
      </w:pPr>
      <w:r>
        <w:t xml:space="preserve">Provides appropriate issue resolution and/or escalation when needed</w:t>
      </w:r>
    </w:p>
    <w:p>
      <w:pPr>
        <w:pStyle w:val="Compact"/>
        <w:numPr>
          <w:numId w:val="1001"/>
          <w:ilvl w:val="0"/>
        </w:numPr>
      </w:pPr>
      <w:r>
        <w:t xml:space="preserve">Provide vehicle data expertise supporting stakeholders across GTS Regions and Headquarter function</w:t>
      </w:r>
    </w:p>
    <w:p>
      <w:pPr>
        <w:pStyle w:val="Compact"/>
        <w:numPr>
          <w:numId w:val="1001"/>
          <w:ilvl w:val="0"/>
        </w:numPr>
      </w:pPr>
      <w:r>
        <w:t xml:space="preserve">Provide VDA business support according to defined support process and Solution Management Directive</w:t>
      </w:r>
    </w:p>
    <w:p>
      <w:pPr>
        <w:pStyle w:val="Heading2"/>
      </w:pPr>
      <w:bookmarkStart w:id="23" w:name="qualifications-for-solution-expert"/>
      <w:r>
        <w:t xml:space="preserve">Qualifications for solution expert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with software factory is a plus</w:t>
      </w:r>
    </w:p>
    <w:p>
      <w:pPr>
        <w:pStyle w:val="Compact"/>
        <w:numPr>
          <w:numId w:val="1002"/>
          <w:ilvl w:val="0"/>
        </w:numPr>
      </w:pPr>
      <w:r>
        <w:t xml:space="preserve">Advanced english skills is a plus</w:t>
      </w:r>
    </w:p>
    <w:p>
      <w:pPr>
        <w:pStyle w:val="Compact"/>
        <w:numPr>
          <w:numId w:val="1002"/>
          <w:ilvl w:val="0"/>
        </w:numPr>
      </w:pPr>
      <w:r>
        <w:t xml:space="preserve">Open to share and be part of a global and diverse team, self directed, willing to work in an international environment and to travel</w:t>
      </w:r>
    </w:p>
    <w:p>
      <w:pPr>
        <w:pStyle w:val="Compact"/>
        <w:numPr>
          <w:numId w:val="1002"/>
          <w:ilvl w:val="0"/>
        </w:numPr>
      </w:pPr>
      <w:r>
        <w:t xml:space="preserve">Combined hospitality experience working with international hotel chains local hotel chains and independents</w:t>
      </w:r>
    </w:p>
    <w:p>
      <w:pPr>
        <w:pStyle w:val="Compact"/>
        <w:numPr>
          <w:numId w:val="1002"/>
          <w:ilvl w:val="0"/>
        </w:numPr>
      </w:pPr>
      <w:r>
        <w:t xml:space="preserve">At least 5 years of experience in Geneva Billing System</w:t>
      </w:r>
    </w:p>
    <w:p>
      <w:pPr>
        <w:pStyle w:val="Compact"/>
        <w:numPr>
          <w:numId w:val="1002"/>
          <w:ilvl w:val="0"/>
        </w:numPr>
      </w:pPr>
      <w:r>
        <w:t xml:space="preserve">Experience in SQL, PL/SQL, Oracle, UNIX Shell Scripting, Pro*C will be added advantage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lution-expe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lution-exp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2021-10-28T18:37:25Z</dcterms:created>
  <dcterms:modified xsi:type="dcterms:W3CDTF">2021-10-28T18:37:25Z</dcterms:modified>
</cp:coreProperties>
</file>