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https://www.velvetjobs.com/job-descriptions/software-systems-architect</w:t>
        </w:r>
      </w:hyperlink>
    </w:p>
    <w:p>
      <w:pPr>
        <w:pStyle w:val="Heading1"/>
      </w:pPr>
      <w:bookmarkStart w:id="21" w:name="example-of-software-systems-architect-job-description"/>
      <w:r>
        <w:t xml:space="preserve">Example of Software Systems Architect Job Description</w:t>
      </w:r>
      <w:bookmarkEnd w:id="21"/>
    </w:p>
    <w:p>
      <w:pPr>
        <w:pStyle w:val="Compact"/>
      </w:pPr>
      <w:r>
        <w:t xml:space="preserve">Our company is searching for experienced candidates for the position of software systems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systems-architect"/>
      <w:r>
        <w:t xml:space="preserve">Responsibilities for software systems architect</w:t>
      </w:r>
      <w:bookmarkEnd w:id="22"/>
    </w:p>
    <w:p>
      <w:pPr>
        <w:pStyle w:val="Compact"/>
        <w:numPr>
          <w:numId w:val="1001"/>
          <w:ilvl w:val="0"/>
        </w:numPr>
      </w:pPr>
      <w:r>
        <w:t xml:space="preserve">Resolve problems arising during various phases of the development</w:t>
      </w:r>
    </w:p>
    <w:p>
      <w:pPr>
        <w:pStyle w:val="Compact"/>
        <w:numPr>
          <w:numId w:val="1001"/>
          <w:ilvl w:val="0"/>
        </w:numPr>
      </w:pPr>
      <w:r>
        <w:t xml:space="preserve">Participate in Software Development process improvement activities</w:t>
      </w:r>
    </w:p>
    <w:p>
      <w:pPr>
        <w:pStyle w:val="Compact"/>
        <w:numPr>
          <w:numId w:val="1001"/>
          <w:ilvl w:val="0"/>
        </w:numPr>
      </w:pPr>
      <w:r>
        <w:t xml:space="preserve">Help drive a culture of professionalism and continuous improvement</w:t>
      </w:r>
    </w:p>
    <w:p>
      <w:pPr>
        <w:pStyle w:val="Compact"/>
        <w:numPr>
          <w:numId w:val="1001"/>
          <w:ilvl w:val="0"/>
        </w:numPr>
      </w:pPr>
      <w:r>
        <w:t xml:space="preserve">Supervise the creation of enterprise architecture</w:t>
      </w:r>
    </w:p>
    <w:p>
      <w:pPr>
        <w:pStyle w:val="Compact"/>
        <w:numPr>
          <w:numId w:val="1001"/>
          <w:ilvl w:val="0"/>
        </w:numPr>
      </w:pPr>
      <w:r>
        <w:t xml:space="preserve">Review proposed data models contained in packaged or commercially available applications before they are bought</w:t>
      </w:r>
    </w:p>
    <w:p>
      <w:pPr>
        <w:pStyle w:val="Compact"/>
        <w:numPr>
          <w:numId w:val="1001"/>
          <w:ilvl w:val="0"/>
        </w:numPr>
      </w:pPr>
      <w:r>
        <w:t xml:space="preserve">Establish data models in a platform based approach ensuring reuse of data models across client projects</w:t>
      </w:r>
    </w:p>
    <w:p>
      <w:pPr>
        <w:pStyle w:val="Compact"/>
        <w:numPr>
          <w:numId w:val="1001"/>
          <w:ilvl w:val="0"/>
        </w:numPr>
      </w:pPr>
      <w:r>
        <w:t xml:space="preserve">Ability to interact with Service Delivery personnel and with Clients on data related issues in support of business usage of the data</w:t>
      </w:r>
    </w:p>
    <w:p>
      <w:pPr>
        <w:pStyle w:val="Compact"/>
        <w:numPr>
          <w:numId w:val="1001"/>
          <w:ilvl w:val="0"/>
        </w:numPr>
      </w:pPr>
      <w:r>
        <w:t xml:space="preserve">Collect and identify the various metadata assets including data dictionaries, report catalogs</w:t>
      </w:r>
    </w:p>
    <w:p>
      <w:pPr>
        <w:pStyle w:val="Compact"/>
        <w:numPr>
          <w:numId w:val="1001"/>
          <w:ilvl w:val="0"/>
        </w:numPr>
      </w:pPr>
      <w:r>
        <w:t xml:space="preserve">Identify the data assets that are deemed significant to the enterprise, as determined by the business impact, decision impact, risk mitigation or organizational impact of the information</w:t>
      </w:r>
    </w:p>
    <w:p>
      <w:pPr>
        <w:pStyle w:val="Compact"/>
        <w:numPr>
          <w:numId w:val="1001"/>
          <w:ilvl w:val="0"/>
        </w:numPr>
      </w:pPr>
      <w:r>
        <w:t xml:space="preserve">Model the future state of the data architecture and provide data architecture best practices and guidelines</w:t>
      </w:r>
    </w:p>
    <w:p>
      <w:pPr>
        <w:pStyle w:val="Heading2"/>
      </w:pPr>
      <w:bookmarkStart w:id="23" w:name="qualifications-for-software-systems-architect"/>
      <w:r>
        <w:t xml:space="preserve">Qualifications for software systems architect</w:t>
      </w:r>
      <w:bookmarkEnd w:id="23"/>
    </w:p>
    <w:p>
      <w:pPr>
        <w:pStyle w:val="Compact"/>
        <w:numPr>
          <w:numId w:val="1002"/>
          <w:ilvl w:val="0"/>
        </w:numPr>
      </w:pPr>
      <w:r>
        <w:t xml:space="preserve">Minimum of six years of experience in software development and software engineering is required</w:t>
      </w:r>
    </w:p>
    <w:p>
      <w:pPr>
        <w:pStyle w:val="Compact"/>
        <w:numPr>
          <w:numId w:val="1002"/>
          <w:ilvl w:val="0"/>
        </w:numPr>
      </w:pPr>
      <w:r>
        <w:t xml:space="preserve">Masters in Computer Science or related field required</w:t>
      </w:r>
    </w:p>
    <w:p>
      <w:pPr>
        <w:pStyle w:val="Compact"/>
        <w:numPr>
          <w:numId w:val="1002"/>
          <w:ilvl w:val="0"/>
        </w:numPr>
      </w:pPr>
      <w:r>
        <w:t xml:space="preserve">Implement tooling to manage and operate cloud based infrastructure in support of an always-up, always-available public cloud-based infrastructure</w:t>
      </w:r>
    </w:p>
    <w:p>
      <w:pPr>
        <w:pStyle w:val="Compact"/>
        <w:numPr>
          <w:numId w:val="1002"/>
          <w:ilvl w:val="0"/>
        </w:numPr>
      </w:pPr>
      <w:r>
        <w:t xml:space="preserve">Step in to solve mission critical issues that arise</w:t>
      </w:r>
    </w:p>
    <w:p>
      <w:pPr>
        <w:pStyle w:val="Compact"/>
        <w:numPr>
          <w:numId w:val="1002"/>
          <w:ilvl w:val="0"/>
        </w:numPr>
      </w:pPr>
      <w:r>
        <w:t xml:space="preserve">Strong experience with automation of provisioning and configuration of IT and application infrastructure</w:t>
      </w:r>
    </w:p>
    <w:p>
      <w:pPr>
        <w:pStyle w:val="Compact"/>
        <w:numPr>
          <w:numId w:val="1002"/>
          <w:ilvl w:val="0"/>
        </w:numPr>
      </w:pPr>
      <w:r>
        <w:t xml:space="preserve">Experience with automated provisioning and managing large environments using public cloud infrastructure (AWS, Azure)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systems-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systems-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2021-10-28T13:21:43Z</dcterms:created>
  <dcterms:modified xsi:type="dcterms:W3CDTF">2021-10-28T13:21:43Z</dcterms:modified>
</cp:coreProperties>
</file>