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https://www.velvetjobs.com/job-descriptions/software-quality-assurance-manager</w:t>
        </w:r>
      </w:hyperlink>
    </w:p>
    <w:p>
      <w:pPr>
        <w:pStyle w:val="Heading1"/>
      </w:pPr>
      <w:bookmarkStart w:id="21" w:name="example-of-software-quality-assurance-manager-job-description"/>
      <w:r>
        <w:t xml:space="preserve">Example of Software Quality Assurance Manager Job Description</w:t>
      </w:r>
      <w:bookmarkEnd w:id="21"/>
    </w:p>
    <w:p>
      <w:pPr>
        <w:pStyle w:val="Compact"/>
      </w:pPr>
      <w:r>
        <w:t xml:space="preserve">Our innovative and growing company is hiring for a software quality assurance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quality-assurance-manager"/>
      <w:r>
        <w:t xml:space="preserve">Responsibilities for software quality assurance manager</w:t>
      </w:r>
      <w:bookmarkEnd w:id="22"/>
    </w:p>
    <w:p>
      <w:pPr>
        <w:pStyle w:val="Compact"/>
        <w:numPr>
          <w:numId w:val="1001"/>
          <w:ilvl w:val="0"/>
        </w:numPr>
      </w:pPr>
      <w:r>
        <w:t xml:space="preserve">Lead QA managers and Engineers to develop and execute test plans for Indirect Tax product capabilities</w:t>
      </w:r>
    </w:p>
    <w:p>
      <w:pPr>
        <w:pStyle w:val="Compact"/>
        <w:numPr>
          <w:numId w:val="1001"/>
          <w:ilvl w:val="0"/>
        </w:numPr>
      </w:pPr>
      <w:r>
        <w:t xml:space="preserve">Strong ability to develop transformational solutions to help clients transition from traditional to agile testing delivery models</w:t>
      </w:r>
    </w:p>
    <w:p>
      <w:pPr>
        <w:pStyle w:val="Compact"/>
        <w:numPr>
          <w:numId w:val="1001"/>
          <w:ilvl w:val="0"/>
        </w:numPr>
      </w:pPr>
      <w:r>
        <w:t xml:space="preserve">Manages Software Quality Assurance Team)</w:t>
      </w:r>
    </w:p>
    <w:p>
      <w:pPr>
        <w:pStyle w:val="Compact"/>
        <w:numPr>
          <w:numId w:val="1001"/>
          <w:ilvl w:val="0"/>
        </w:numPr>
      </w:pPr>
      <w:r>
        <w:t xml:space="preserve">Responsible for managing the software anomaly process</w:t>
      </w:r>
    </w:p>
    <w:p>
      <w:pPr>
        <w:pStyle w:val="Compact"/>
        <w:numPr>
          <w:numId w:val="1001"/>
          <w:ilvl w:val="0"/>
        </w:numPr>
      </w:pPr>
      <w:r>
        <w:t xml:space="preserve">Responsible for establishing and reporting on key software development metrics</w:t>
      </w:r>
    </w:p>
    <w:p>
      <w:pPr>
        <w:pStyle w:val="Compact"/>
        <w:numPr>
          <w:numId w:val="1001"/>
          <w:ilvl w:val="0"/>
        </w:numPr>
      </w:pPr>
      <w:r>
        <w:t xml:space="preserve">Provides coaching and guidance on format, content and quality of project plans, requirements, design, and test cases</w:t>
      </w:r>
    </w:p>
    <w:p>
      <w:pPr>
        <w:pStyle w:val="Compact"/>
        <w:numPr>
          <w:numId w:val="1001"/>
          <w:ilvl w:val="0"/>
        </w:numPr>
      </w:pPr>
      <w:r>
        <w:t xml:space="preserve">Develops technology plans including resource utilization, capacity, budgets and capabilities</w:t>
      </w:r>
    </w:p>
    <w:p>
      <w:pPr>
        <w:pStyle w:val="Compact"/>
        <w:numPr>
          <w:numId w:val="1001"/>
          <w:ilvl w:val="0"/>
        </w:numPr>
      </w:pPr>
      <w:r>
        <w:t xml:space="preserve">Define and lead the SW oriented product quality assurance process</w:t>
      </w:r>
    </w:p>
    <w:p>
      <w:pPr>
        <w:pStyle w:val="Compact"/>
        <w:numPr>
          <w:numId w:val="1001"/>
          <w:ilvl w:val="0"/>
        </w:numPr>
      </w:pPr>
      <w:r>
        <w:t xml:space="preserve">Ensure proper capturing exists of end user needs that will be used to define specifications (value proposition house, voice of the customer tree)</w:t>
      </w:r>
    </w:p>
    <w:p>
      <w:pPr>
        <w:pStyle w:val="Compact"/>
        <w:numPr>
          <w:numId w:val="1001"/>
          <w:ilvl w:val="0"/>
        </w:numPr>
      </w:pPr>
      <w:r>
        <w:t xml:space="preserve">Participate in Critical to Consumer (CTC) flow-down defining functional and non-functional specifications and test planning and translation into Critical to Quality parameters and KPIs</w:t>
      </w:r>
    </w:p>
    <w:p>
      <w:pPr>
        <w:pStyle w:val="Heading2"/>
      </w:pPr>
      <w:bookmarkStart w:id="23" w:name="qualifications-for-software-quality-assurance-manager"/>
      <w:r>
        <w:t xml:space="preserve">Qualifications for software quality assurance manager</w:t>
      </w:r>
      <w:bookmarkEnd w:id="23"/>
    </w:p>
    <w:p>
      <w:pPr>
        <w:pStyle w:val="Compact"/>
        <w:numPr>
          <w:numId w:val="1002"/>
          <w:ilvl w:val="0"/>
        </w:numPr>
      </w:pPr>
      <w:r>
        <w:t xml:space="preserve">Experience with Lean Six Sigma methods</w:t>
      </w:r>
    </w:p>
    <w:p>
      <w:pPr>
        <w:pStyle w:val="Compact"/>
        <w:numPr>
          <w:numId w:val="1002"/>
          <w:ilvl w:val="0"/>
        </w:numPr>
      </w:pPr>
      <w:r>
        <w:t xml:space="preserve">Experience with Quality Manuals, International Organization for Standardization (ISO)-9001, ISO-27001, ISO-12207, ISO-15288 and audits</w:t>
      </w:r>
    </w:p>
    <w:p>
      <w:pPr>
        <w:pStyle w:val="Compact"/>
        <w:numPr>
          <w:numId w:val="1002"/>
          <w:ilvl w:val="0"/>
        </w:numPr>
      </w:pPr>
      <w:r>
        <w:t xml:space="preserve">Experience working with governmental agencies and/or subcontractors</w:t>
      </w:r>
    </w:p>
    <w:p>
      <w:pPr>
        <w:pStyle w:val="Compact"/>
        <w:numPr>
          <w:numId w:val="1002"/>
          <w:ilvl w:val="0"/>
        </w:numPr>
      </w:pPr>
      <w:r>
        <w:t xml:space="preserve">Experience applying QM to multiple projects, with multiple stakeholders and requirements while supporting the maintenance of consistent processes and practices</w:t>
      </w:r>
    </w:p>
    <w:p>
      <w:pPr>
        <w:pStyle w:val="Compact"/>
        <w:numPr>
          <w:numId w:val="1002"/>
          <w:ilvl w:val="0"/>
        </w:numPr>
      </w:pPr>
      <w:r>
        <w:t xml:space="preserve">Experience leading and working with global cross-functional teams</w:t>
      </w:r>
    </w:p>
    <w:p>
      <w:pPr>
        <w:pStyle w:val="Compact"/>
        <w:numPr>
          <w:numId w:val="1002"/>
          <w:ilvl w:val="0"/>
        </w:numPr>
      </w:pPr>
      <w:r>
        <w:t xml:space="preserve">4-year Bachelor’s degree – preferable Computer Science or Information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quality-assur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quality-assur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2021-10-28T18:33:48Z</dcterms:created>
  <dcterms:modified xsi:type="dcterms:W3CDTF">2021-10-28T18:33:48Z</dcterms:modified>
</cp:coreProperties>
</file>