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https://www.velvetjobs.com/job-descriptions/software-qa</w:t>
        </w:r>
      </w:hyperlink>
    </w:p>
    <w:p>
      <w:pPr>
        <w:pStyle w:val="Heading1"/>
      </w:pPr>
      <w:bookmarkStart w:id="21" w:name="example-of-software-qa-job-description"/>
      <w:r>
        <w:t xml:space="preserve">Example of Software QA Job Description</w:t>
      </w:r>
      <w:bookmarkEnd w:id="21"/>
    </w:p>
    <w:p>
      <w:pPr>
        <w:pStyle w:val="Compact"/>
      </w:pPr>
      <w:r>
        <w:t xml:space="preserve">Our company is growing rapidly and is searching for experienced candidates for the position of software QA.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qa"/>
      <w:r>
        <w:t xml:space="preserve">Responsibilities for software QA</w:t>
      </w:r>
      <w:bookmarkEnd w:id="22"/>
    </w:p>
    <w:p>
      <w:pPr>
        <w:pStyle w:val="Compact"/>
        <w:numPr>
          <w:numId w:val="1001"/>
          <w:ilvl w:val="0"/>
        </w:numPr>
      </w:pPr>
      <w:r>
        <w:t xml:space="preserve">Support help desk with resolving software issues</w:t>
      </w:r>
    </w:p>
    <w:p>
      <w:pPr>
        <w:pStyle w:val="Compact"/>
        <w:numPr>
          <w:numId w:val="1001"/>
          <w:ilvl w:val="0"/>
        </w:numPr>
      </w:pPr>
      <w:r>
        <w:t xml:space="preserve">Create and modify test scripts to certify system changes</w:t>
      </w:r>
    </w:p>
    <w:p>
      <w:pPr>
        <w:pStyle w:val="Compact"/>
        <w:numPr>
          <w:numId w:val="1001"/>
          <w:ilvl w:val="0"/>
        </w:numPr>
      </w:pPr>
      <w:r>
        <w:t xml:space="preserve">Review requirements, specifications and documentation related to software quality</w:t>
      </w:r>
    </w:p>
    <w:p>
      <w:pPr>
        <w:pStyle w:val="Compact"/>
        <w:numPr>
          <w:numId w:val="1001"/>
          <w:ilvl w:val="0"/>
        </w:numPr>
      </w:pPr>
      <w:r>
        <w:t xml:space="preserve">Execute test scripts to ensure that quality software is provided for release to production</w:t>
      </w:r>
    </w:p>
    <w:p>
      <w:pPr>
        <w:pStyle w:val="Compact"/>
        <w:numPr>
          <w:numId w:val="1001"/>
          <w:ilvl w:val="0"/>
        </w:numPr>
      </w:pPr>
      <w:r>
        <w:t xml:space="preserve">Develops test control databases and maintains test databases and ensures their integrity and currency</w:t>
      </w:r>
    </w:p>
    <w:p>
      <w:pPr>
        <w:pStyle w:val="Compact"/>
        <w:numPr>
          <w:numId w:val="1001"/>
          <w:ilvl w:val="0"/>
        </w:numPr>
      </w:pPr>
      <w:r>
        <w:t xml:space="preserve">Assists with configuration management tasks on a project (test scripts, source code control, and coordination of requirement changes) as required</w:t>
      </w:r>
    </w:p>
    <w:p>
      <w:pPr>
        <w:pStyle w:val="Compact"/>
        <w:numPr>
          <w:numId w:val="1001"/>
          <w:ilvl w:val="0"/>
        </w:numPr>
      </w:pPr>
      <w:r>
        <w:t xml:space="preserve">Perform administrative duties, such as status reports, attend team meetings and other duties assigned by management</w:t>
      </w:r>
    </w:p>
    <w:p>
      <w:pPr>
        <w:pStyle w:val="Compact"/>
        <w:numPr>
          <w:numId w:val="1001"/>
          <w:ilvl w:val="0"/>
        </w:numPr>
      </w:pPr>
      <w:r>
        <w:t xml:space="preserve">Prepare and respond to client and vendor inquiries, such as IAR and Charter</w:t>
      </w:r>
    </w:p>
    <w:p>
      <w:pPr>
        <w:pStyle w:val="Compact"/>
        <w:numPr>
          <w:numId w:val="1001"/>
          <w:ilvl w:val="0"/>
        </w:numPr>
      </w:pPr>
      <w:r>
        <w:t xml:space="preserve">Contribute at all Scrum events including Backlog Refinement, Sprint Planning, Daily Scrum, Sprint Reviews and Retrospectives</w:t>
      </w:r>
    </w:p>
    <w:p>
      <w:pPr>
        <w:pStyle w:val="Compact"/>
        <w:numPr>
          <w:numId w:val="1001"/>
          <w:ilvl w:val="0"/>
        </w:numPr>
      </w:pPr>
      <w:r>
        <w:t xml:space="preserve">Develop well designed test cases using Microsoft VSTS</w:t>
      </w:r>
    </w:p>
    <w:p>
      <w:pPr>
        <w:pStyle w:val="Heading2"/>
      </w:pPr>
      <w:bookmarkStart w:id="23" w:name="qualifications-for-software-qa"/>
      <w:r>
        <w:t xml:space="preserve">Qualifications for software QA</w:t>
      </w:r>
      <w:bookmarkEnd w:id="23"/>
    </w:p>
    <w:p>
      <w:pPr>
        <w:pStyle w:val="Compact"/>
        <w:numPr>
          <w:numId w:val="1002"/>
          <w:ilvl w:val="0"/>
        </w:numPr>
      </w:pPr>
      <w:r>
        <w:t xml:space="preserve">Must have strong problem solving/troubleshooting skills, be able to follow complex verbal and written instructions, and exercise skill in independent judgment</w:t>
      </w:r>
    </w:p>
    <w:p>
      <w:pPr>
        <w:pStyle w:val="Compact"/>
        <w:numPr>
          <w:numId w:val="1002"/>
          <w:ilvl w:val="0"/>
        </w:numPr>
      </w:pPr>
      <w:r>
        <w:t xml:space="preserve">Ability to create and perfomr both manual and automated tests familiarity with both methodologies</w:t>
      </w:r>
    </w:p>
    <w:p>
      <w:pPr>
        <w:pStyle w:val="Compact"/>
        <w:numPr>
          <w:numId w:val="1002"/>
          <w:ilvl w:val="0"/>
        </w:numPr>
      </w:pPr>
      <w:r>
        <w:t xml:space="preserve">Ability to test across multiple platforms (Android, Windows, Mac, and Linux)</w:t>
      </w:r>
    </w:p>
    <w:p>
      <w:pPr>
        <w:pStyle w:val="Compact"/>
        <w:numPr>
          <w:numId w:val="1002"/>
          <w:ilvl w:val="0"/>
        </w:numPr>
      </w:pPr>
      <w:r>
        <w:t xml:space="preserve">Proficient knowledge of Windows-based computers and various programs</w:t>
      </w:r>
    </w:p>
    <w:p>
      <w:pPr>
        <w:pStyle w:val="Compact"/>
        <w:numPr>
          <w:numId w:val="1002"/>
          <w:ilvl w:val="0"/>
        </w:numPr>
      </w:pPr>
      <w:r>
        <w:t xml:space="preserve">Proficient knowledge and application of Windows and Android platforms</w:t>
      </w:r>
    </w:p>
    <w:p>
      <w:pPr>
        <w:pStyle w:val="Compact"/>
        <w:numPr>
          <w:numId w:val="1002"/>
          <w:ilvl w:val="0"/>
        </w:numPr>
      </w:pPr>
      <w:r>
        <w:t xml:space="preserve">Individuals seeking employment at Ruckus Wireless are considered without regards to race, color, religion, national origin, age, sex, marital status, ancestry, physical or mental disability, veteran status, or sexual orientation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q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q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2021-10-28T18:28:39Z</dcterms:created>
  <dcterms:modified xsi:type="dcterms:W3CDTF">2021-10-28T18:28:39Z</dcterms:modified>
</cp:coreProperties>
</file>