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https://www.velvetjobs.com/job-descriptions/software-project-manager</w:t>
        </w:r>
      </w:hyperlink>
    </w:p>
    <w:p>
      <w:pPr>
        <w:pStyle w:val="Heading1"/>
      </w:pPr>
      <w:bookmarkStart w:id="21" w:name="example-of-software-project-manager-job-description"/>
      <w:r>
        <w:t xml:space="preserve">Example of Software Project Manager Job Description</w:t>
      </w:r>
      <w:bookmarkEnd w:id="21"/>
    </w:p>
    <w:p>
      <w:pPr>
        <w:pStyle w:val="Compact"/>
      </w:pPr>
      <w:r>
        <w:t xml:space="preserve">Our innovative and growing company is searching for experienced candidates for the position of software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project-manager"/>
      <w:r>
        <w:t xml:space="preserve">Responsibilities for software project manager</w:t>
      </w:r>
      <w:bookmarkEnd w:id="22"/>
    </w:p>
    <w:p>
      <w:pPr>
        <w:pStyle w:val="Compact"/>
        <w:numPr>
          <w:numId w:val="1001"/>
          <w:ilvl w:val="0"/>
        </w:numPr>
      </w:pPr>
      <w:r>
        <w:t xml:space="preserve">Simplify the classification of project scope and objectives, involving all relevant stakeholders and ensuring technical feasibility</w:t>
      </w:r>
    </w:p>
    <w:p>
      <w:pPr>
        <w:pStyle w:val="Compact"/>
        <w:numPr>
          <w:numId w:val="1001"/>
          <w:ilvl w:val="0"/>
        </w:numPr>
      </w:pPr>
      <w:r>
        <w:t xml:space="preserve">Take full ownership of projects from scope to delivery</w:t>
      </w:r>
    </w:p>
    <w:p>
      <w:pPr>
        <w:pStyle w:val="Compact"/>
        <w:numPr>
          <w:numId w:val="1001"/>
          <w:ilvl w:val="0"/>
        </w:numPr>
      </w:pPr>
      <w:r>
        <w:t xml:space="preserve">Work with key stakeholders to agree project scope</w:t>
      </w:r>
    </w:p>
    <w:p>
      <w:pPr>
        <w:pStyle w:val="Compact"/>
        <w:numPr>
          <w:numId w:val="1001"/>
          <w:ilvl w:val="0"/>
        </w:numPr>
      </w:pPr>
      <w:r>
        <w:t xml:space="preserve">Report on project status to project sponsor and key stakeholders</w:t>
      </w:r>
    </w:p>
    <w:p>
      <w:pPr>
        <w:pStyle w:val="Compact"/>
        <w:numPr>
          <w:numId w:val="1001"/>
          <w:ilvl w:val="0"/>
        </w:numPr>
      </w:pPr>
      <w:r>
        <w:t xml:space="preserve">Lead software product development teams through all phases of new product development or existing product improvement from initial concepts through launch, for multiple complex and/or interdependent projects simultaneously</w:t>
      </w:r>
    </w:p>
    <w:p>
      <w:pPr>
        <w:pStyle w:val="Compact"/>
        <w:numPr>
          <w:numId w:val="1001"/>
          <w:ilvl w:val="0"/>
        </w:numPr>
      </w:pPr>
      <w:r>
        <w:t xml:space="preserve">Provide product development process guidance to project team and cross-functionally within engineering department</w:t>
      </w:r>
    </w:p>
    <w:p>
      <w:pPr>
        <w:pStyle w:val="Compact"/>
        <w:numPr>
          <w:numId w:val="1001"/>
          <w:ilvl w:val="0"/>
        </w:numPr>
      </w:pPr>
      <w:r>
        <w:t xml:space="preserve">Identify and implement targeted improvements to work instructions and forms within the product development process</w:t>
      </w:r>
    </w:p>
    <w:p>
      <w:pPr>
        <w:pStyle w:val="Compact"/>
        <w:numPr>
          <w:numId w:val="1001"/>
          <w:ilvl w:val="0"/>
        </w:numPr>
      </w:pPr>
      <w:r>
        <w:t xml:space="preserve">Benchmark best product development practices within the industry and at other operating companies, and implement on projects as appropriate</w:t>
      </w:r>
    </w:p>
    <w:p>
      <w:pPr>
        <w:pStyle w:val="Compact"/>
        <w:numPr>
          <w:numId w:val="1001"/>
          <w:ilvl w:val="0"/>
        </w:numPr>
      </w:pPr>
      <w:r>
        <w:t xml:space="preserve">Drive project team accountability to deliver On Spec, On Cost and On Schedule, while ensuring Quality and Reliability</w:t>
      </w:r>
    </w:p>
    <w:p>
      <w:pPr>
        <w:pStyle w:val="Compact"/>
        <w:numPr>
          <w:numId w:val="1001"/>
          <w:ilvl w:val="0"/>
        </w:numPr>
      </w:pPr>
      <w:r>
        <w:t xml:space="preserve">Develop and maintain detailed work plans, schedules and cost plans for projects</w:t>
      </w:r>
    </w:p>
    <w:p>
      <w:pPr>
        <w:pStyle w:val="Heading2"/>
      </w:pPr>
      <w:bookmarkStart w:id="23" w:name="qualifications-for-software-project-manager"/>
      <w:r>
        <w:t xml:space="preserve">Qualifications for software project manager</w:t>
      </w:r>
      <w:bookmarkEnd w:id="23"/>
    </w:p>
    <w:p>
      <w:pPr>
        <w:pStyle w:val="Compact"/>
        <w:numPr>
          <w:numId w:val="1002"/>
          <w:ilvl w:val="0"/>
        </w:numPr>
      </w:pPr>
      <w:r>
        <w:t xml:space="preserve">Strong technical | business acumen</w:t>
      </w:r>
    </w:p>
    <w:p>
      <w:pPr>
        <w:pStyle w:val="Compact"/>
        <w:numPr>
          <w:numId w:val="1002"/>
          <w:ilvl w:val="0"/>
        </w:numPr>
      </w:pPr>
      <w:r>
        <w:t xml:space="preserve">Full understanding of the SDLC</w:t>
      </w:r>
    </w:p>
    <w:p>
      <w:pPr>
        <w:pStyle w:val="Compact"/>
        <w:numPr>
          <w:numId w:val="1002"/>
          <w:ilvl w:val="0"/>
        </w:numPr>
      </w:pPr>
      <w:r>
        <w:t xml:space="preserve">Strong risk | change management</w:t>
      </w:r>
    </w:p>
    <w:p>
      <w:pPr>
        <w:pStyle w:val="Compact"/>
        <w:numPr>
          <w:numId w:val="1002"/>
          <w:ilvl w:val="0"/>
        </w:numPr>
      </w:pPr>
      <w:r>
        <w:t xml:space="preserve">Experience in managing off | near shore vendors</w:t>
      </w:r>
    </w:p>
    <w:p>
      <w:pPr>
        <w:pStyle w:val="Compact"/>
        <w:numPr>
          <w:numId w:val="1002"/>
          <w:ilvl w:val="0"/>
        </w:numPr>
      </w:pPr>
      <w:r>
        <w:t xml:space="preserve">Would be beneficial to have experience with financial applications</w:t>
      </w:r>
    </w:p>
    <w:p>
      <w:pPr>
        <w:pStyle w:val="Compact"/>
        <w:numPr>
          <w:numId w:val="1002"/>
          <w:ilvl w:val="0"/>
        </w:numPr>
      </w:pPr>
      <w:r>
        <w:t xml:space="preserve">Experience across the Microsoft application suite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2021-10-28T13:02:31Z</dcterms:created>
  <dcterms:modified xsi:type="dcterms:W3CDTF">2021-10-28T13:02:31Z</dcterms:modified>
</cp:coreProperties>
</file>