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https://www.velvetjobs.com/job-descriptions/software-project-leader</w:t>
        </w:r>
      </w:hyperlink>
    </w:p>
    <w:p>
      <w:pPr>
        <w:pStyle w:val="Heading1"/>
      </w:pPr>
      <w:bookmarkStart w:id="21" w:name="example-of-software-project-leader-job-description"/>
      <w:r>
        <w:t xml:space="preserve">Example of Software Project Leader Job Description</w:t>
      </w:r>
      <w:bookmarkEnd w:id="21"/>
    </w:p>
    <w:p>
      <w:pPr>
        <w:pStyle w:val="Compact"/>
      </w:pPr>
      <w:r>
        <w:t xml:space="preserve">Our company is looking to fill the role of software project leader. To join our growing team, please review the list of responsibilities and qualifications.</w:t>
      </w:r>
    </w:p>
    <w:p>
      <w:pPr>
        <w:pStyle w:val="Heading2"/>
      </w:pPr>
      <w:bookmarkStart w:id="22" w:name="responsibilities-for-software-project-leader"/>
      <w:r>
        <w:t xml:space="preserve">Responsibilities for software project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above may be in a Table Service or Quick Service environment</w:t>
      </w:r>
    </w:p>
    <w:p>
      <w:pPr>
        <w:pStyle w:val="Compact"/>
        <w:numPr>
          <w:numId w:val="1001"/>
          <w:ilvl w:val="0"/>
        </w:numPr>
      </w:pPr>
      <w:r>
        <w:t xml:space="preserve">Typically requires travel to customer site to present and demonstrate the toolset</w:t>
      </w:r>
    </w:p>
    <w:p>
      <w:pPr>
        <w:pStyle w:val="Compact"/>
        <w:numPr>
          <w:numId w:val="1001"/>
          <w:ilvl w:val="0"/>
        </w:numPr>
      </w:pPr>
      <w:r>
        <w:t xml:space="preserve">Manage new development or carry-over SW projects</w:t>
      </w:r>
    </w:p>
    <w:p>
      <w:pPr>
        <w:pStyle w:val="Compact"/>
        <w:numPr>
          <w:numId w:val="1001"/>
          <w:ilvl w:val="0"/>
        </w:numPr>
      </w:pPr>
      <w:r>
        <w:t xml:space="preserve">Lead and coordinate the SW project team in order to reach the project and customer's timing and quality targets</w:t>
      </w:r>
    </w:p>
    <w:p>
      <w:pPr>
        <w:pStyle w:val="Compact"/>
        <w:numPr>
          <w:numId w:val="1001"/>
          <w:ilvl w:val="0"/>
        </w:numPr>
      </w:pPr>
      <w:r>
        <w:t xml:space="preserve">Plan in accordance with the customer and the Project Manager/ Technical Project Lead the activities needed to meet the agreed milestone</w:t>
      </w:r>
    </w:p>
    <w:p>
      <w:pPr>
        <w:pStyle w:val="Compact"/>
        <w:numPr>
          <w:numId w:val="1001"/>
          <w:ilvl w:val="0"/>
        </w:numPr>
      </w:pPr>
      <w:r>
        <w:t xml:space="preserve">Negotiate with customer project deadlines, requirements for the software discipline</w:t>
      </w:r>
    </w:p>
    <w:p>
      <w:pPr>
        <w:pStyle w:val="Compact"/>
        <w:numPr>
          <w:numId w:val="1001"/>
          <w:ilvl w:val="0"/>
        </w:numPr>
      </w:pPr>
      <w:r>
        <w:t xml:space="preserve">Manage the project team to realize the project objectives</w:t>
      </w:r>
    </w:p>
    <w:p>
      <w:pPr>
        <w:pStyle w:val="Compact"/>
        <w:numPr>
          <w:numId w:val="1001"/>
          <w:ilvl w:val="0"/>
        </w:numPr>
      </w:pPr>
      <w:r>
        <w:t xml:space="preserve">Establish and handle technical relationships with all internal and external parties</w:t>
      </w:r>
    </w:p>
    <w:p>
      <w:pPr>
        <w:pStyle w:val="Compact"/>
        <w:numPr>
          <w:numId w:val="1001"/>
          <w:ilvl w:val="0"/>
        </w:numPr>
      </w:pPr>
      <w:r>
        <w:t xml:space="preserve">Actively manage and optimize the use of resources on project</w:t>
      </w:r>
    </w:p>
    <w:p>
      <w:pPr>
        <w:pStyle w:val="Compact"/>
        <w:numPr>
          <w:numId w:val="1001"/>
          <w:ilvl w:val="0"/>
        </w:numPr>
      </w:pPr>
      <w:r>
        <w:t xml:space="preserve">Manage problem resolution and change management process including impacts to project timing, cost, overall risks</w:t>
      </w:r>
    </w:p>
    <w:p>
      <w:pPr>
        <w:pStyle w:val="Heading2"/>
      </w:pPr>
      <w:bookmarkStart w:id="23" w:name="qualifications-for-software-project-leader"/>
      <w:r>
        <w:t xml:space="preserve">Qualifications for software project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inputs and feedback to line managers regarding team members</w:t>
      </w:r>
    </w:p>
    <w:p>
      <w:pPr>
        <w:pStyle w:val="Compact"/>
        <w:numPr>
          <w:numId w:val="1002"/>
          <w:ilvl w:val="0"/>
        </w:numPr>
      </w:pPr>
      <w:r>
        <w:t xml:space="preserve">Travel for technical workshops, for analysis or fixes at customer (side or at) production site in case production issues arise</w:t>
      </w:r>
    </w:p>
    <w:p>
      <w:pPr>
        <w:pStyle w:val="Compact"/>
        <w:numPr>
          <w:numId w:val="1002"/>
          <w:ilvl w:val="0"/>
        </w:numPr>
      </w:pPr>
      <w:r>
        <w:t xml:space="preserve">Self-motivated, well organized, excellent communication and influencing skills good communicator, motivator, listener</w:t>
      </w:r>
    </w:p>
    <w:p>
      <w:pPr>
        <w:pStyle w:val="Compact"/>
        <w:numPr>
          <w:numId w:val="1002"/>
          <w:ilvl w:val="0"/>
        </w:numPr>
      </w:pPr>
      <w:r>
        <w:t xml:space="preserve">Evaluate early customer requirements RFI, RFQ phase change requests CR's and derive technical specifications -Plan and execute design FMEAs and design reviews</w:t>
      </w:r>
    </w:p>
    <w:p>
      <w:pPr>
        <w:pStyle w:val="Compact"/>
        <w:numPr>
          <w:numId w:val="1002"/>
          <w:ilvl w:val="0"/>
        </w:numPr>
      </w:pPr>
      <w:r>
        <w:t xml:space="preserve">Work out time schedules and milestone plans for specific development activities and projects -Support TSD internal and external departments architecture, engineering, marketing, manufacturing, process, purchasing during the product development and sustaining phase</w:t>
      </w:r>
    </w:p>
    <w:p>
      <w:pPr>
        <w:pStyle w:val="Compact"/>
        <w:numPr>
          <w:numId w:val="1002"/>
          <w:ilvl w:val="0"/>
        </w:numPr>
      </w:pPr>
      <w:r>
        <w:t xml:space="preserve">Support product improvement or cost reduction activities customer return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project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project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2021-10-28T12:49:58Z</dcterms:created>
  <dcterms:modified xsi:type="dcterms:W3CDTF">2021-10-28T12:49:58Z</dcterms:modified>
</cp:coreProperties>
</file>