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https://www.velvetjobs.com/job-descriptions/software-program-manager</w:t>
        </w:r>
      </w:hyperlink>
    </w:p>
    <w:p>
      <w:pPr>
        <w:pStyle w:val="Heading1"/>
      </w:pPr>
      <w:bookmarkStart w:id="21" w:name="example-of-software-program-manager-job-description"/>
      <w:r>
        <w:t xml:space="preserve">Example of Software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program manager. To join our growing team, please review the list of responsibilities and qualifications.</w:t>
      </w:r>
    </w:p>
    <w:p>
      <w:pPr>
        <w:pStyle w:val="Heading2"/>
      </w:pPr>
      <w:bookmarkStart w:id="22" w:name="responsibilities-for-software-program-manager"/>
      <w:r>
        <w:t xml:space="preserve">Responsibilities for software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key portfolio KPIs to focus on the most critical MYA metrics</w:t>
      </w:r>
    </w:p>
    <w:p>
      <w:pPr>
        <w:pStyle w:val="Compact"/>
        <w:numPr>
          <w:numId w:val="1001"/>
          <w:ilvl w:val="0"/>
        </w:numPr>
      </w:pPr>
      <w:r>
        <w:t xml:space="preserve">Understand current state and future state of MYA processes across multiple functions</w:t>
      </w:r>
    </w:p>
    <w:p>
      <w:pPr>
        <w:pStyle w:val="Compact"/>
        <w:numPr>
          <w:numId w:val="1001"/>
          <w:ilvl w:val="0"/>
        </w:numPr>
      </w:pPr>
      <w:r>
        <w:t xml:space="preserve">Work with the PowerMax ERP design team to define the further design in order to bring the CSA contracts onto the new SAP platform</w:t>
      </w:r>
    </w:p>
    <w:p>
      <w:pPr>
        <w:pStyle w:val="Compact"/>
        <w:numPr>
          <w:numId w:val="1001"/>
          <w:ilvl w:val="0"/>
        </w:numPr>
      </w:pPr>
      <w:r>
        <w:t xml:space="preserve">Work with the PowerMax ERP implementation team to define the execution timeline, this includes the sunset of legacy MYA applications and migration plan to PowerMax</w:t>
      </w:r>
    </w:p>
    <w:p>
      <w:pPr>
        <w:pStyle w:val="Compact"/>
        <w:numPr>
          <w:numId w:val="1001"/>
          <w:ilvl w:val="0"/>
        </w:numPr>
      </w:pPr>
      <w:r>
        <w:t xml:space="preserve">Accountable to program sponsors for schedule, budget, and quality of all program elements</w:t>
      </w:r>
    </w:p>
    <w:p>
      <w:pPr>
        <w:pStyle w:val="Compact"/>
        <w:numPr>
          <w:numId w:val="1001"/>
          <w:ilvl w:val="0"/>
        </w:numPr>
      </w:pPr>
      <w:r>
        <w:t xml:space="preserve">Acts as the communications conduit to sponsors and program steering committee and conducts periodic briefings/status updates</w:t>
      </w:r>
    </w:p>
    <w:p>
      <w:pPr>
        <w:pStyle w:val="Compact"/>
        <w:numPr>
          <w:numId w:val="1001"/>
          <w:ilvl w:val="0"/>
        </w:numPr>
      </w:pPr>
      <w:r>
        <w:t xml:space="preserve">Be the Operations Department representative for licensing in product Core Teams</w:t>
      </w:r>
    </w:p>
    <w:p>
      <w:pPr>
        <w:pStyle w:val="Compact"/>
        <w:numPr>
          <w:numId w:val="1001"/>
          <w:ilvl w:val="0"/>
        </w:numPr>
      </w:pPr>
      <w:r>
        <w:t xml:space="preserve">Establish licensing and fulfillment plans with Product Management for any HW/SW release</w:t>
      </w:r>
    </w:p>
    <w:p>
      <w:pPr>
        <w:pStyle w:val="Compact"/>
        <w:numPr>
          <w:numId w:val="1001"/>
          <w:ilvl w:val="0"/>
        </w:numPr>
      </w:pPr>
      <w:r>
        <w:t xml:space="preserve">Ability to define and influence program schedule in collaboration with Product Management, SW Engineering and IT</w:t>
      </w:r>
    </w:p>
    <w:p>
      <w:pPr>
        <w:pStyle w:val="Compact"/>
        <w:numPr>
          <w:numId w:val="1001"/>
          <w:ilvl w:val="0"/>
        </w:numPr>
      </w:pPr>
      <w:r>
        <w:t xml:space="preserve">Specify IT business requirements and use cases for licensing and fulfillment in collaboration with IT groups</w:t>
      </w:r>
    </w:p>
    <w:p>
      <w:pPr>
        <w:pStyle w:val="Heading2"/>
      </w:pPr>
      <w:bookmarkStart w:id="23" w:name="qualifications-for-software-program-manager"/>
      <w:r>
        <w:t xml:space="preserve">Qualifications for software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CUDA and/or OpenCL knowlege is a plus</w:t>
      </w:r>
    </w:p>
    <w:p>
      <w:pPr>
        <w:pStyle w:val="Compact"/>
        <w:numPr>
          <w:numId w:val="1002"/>
          <w:ilvl w:val="0"/>
        </w:numPr>
      </w:pPr>
      <w:r>
        <w:t xml:space="preserve">At least BSCS and 5+ years of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Successful track record at managing software development programs in a Cross Functional environment</w:t>
      </w:r>
    </w:p>
    <w:p>
      <w:pPr>
        <w:pStyle w:val="Compact"/>
        <w:numPr>
          <w:numId w:val="1002"/>
          <w:ilvl w:val="0"/>
        </w:numPr>
      </w:pPr>
      <w:r>
        <w:t xml:space="preserve">Have shipped at least a couple of software products as a software engineer</w:t>
      </w:r>
    </w:p>
    <w:p>
      <w:pPr>
        <w:pStyle w:val="Compact"/>
        <w:numPr>
          <w:numId w:val="1002"/>
          <w:ilvl w:val="0"/>
        </w:numPr>
      </w:pPr>
      <w:r>
        <w:t xml:space="preserve">Identify and mitigate risks to schedule and program</w:t>
      </w:r>
    </w:p>
    <w:p>
      <w:pPr>
        <w:pStyle w:val="Compact"/>
        <w:numPr>
          <w:numId w:val="1002"/>
          <w:ilvl w:val="0"/>
        </w:numPr>
      </w:pPr>
      <w:r>
        <w:t xml:space="preserve">JIRA, FogBugz, Rally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2021-10-28T13:24:46Z</dcterms:created>
  <dcterms:modified xsi:type="dcterms:W3CDTF">2021-10-28T13:24:46Z</dcterms:modified>
</cp:coreProperties>
</file>