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https://www.velvetjobs.com/job-descriptions/software-engineering-specialist</w:t>
        </w:r>
      </w:hyperlink>
    </w:p>
    <w:p>
      <w:pPr>
        <w:pStyle w:val="Heading1"/>
      </w:pPr>
      <w:bookmarkStart w:id="21" w:name="example-of-software-engineering-specialist-job-description"/>
      <w:r>
        <w:t xml:space="preserve">Example of Software Engineering Specialist Job Description</w:t>
      </w:r>
      <w:bookmarkEnd w:id="21"/>
    </w:p>
    <w:p>
      <w:pPr>
        <w:pStyle w:val="Compact"/>
      </w:pPr>
      <w:r>
        <w:t xml:space="preserve">Our company is growing rapidly and is searching for experienced candidates for the position of software engineering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ing-specialist"/>
      <w:r>
        <w:t xml:space="preserve">Responsibilities for software engineering specialist</w:t>
      </w:r>
      <w:bookmarkEnd w:id="22"/>
    </w:p>
    <w:p>
      <w:pPr>
        <w:pStyle w:val="Compact"/>
        <w:numPr>
          <w:numId w:val="1001"/>
          <w:ilvl w:val="0"/>
        </w:numPr>
      </w:pPr>
      <w:r>
        <w:t xml:space="preserve">You will develop and deliver Demos and Proof of concepts based on customer requirements</w:t>
      </w:r>
    </w:p>
    <w:p>
      <w:pPr>
        <w:pStyle w:val="Compact"/>
        <w:numPr>
          <w:numId w:val="1001"/>
          <w:ilvl w:val="0"/>
        </w:numPr>
      </w:pPr>
      <w:r>
        <w:t xml:space="preserve">You will analyze new technologies, integrate with new 3rd parties and customer existing systems</w:t>
      </w:r>
    </w:p>
    <w:p>
      <w:pPr>
        <w:pStyle w:val="Compact"/>
        <w:numPr>
          <w:numId w:val="1001"/>
          <w:ilvl w:val="0"/>
        </w:numPr>
      </w:pPr>
      <w:r>
        <w:t xml:space="preserve">You will implementat with high coding standards, and awareness of quality-driven development including unit testing and component testing</w:t>
      </w:r>
    </w:p>
    <w:p>
      <w:pPr>
        <w:pStyle w:val="Compact"/>
        <w:numPr>
          <w:numId w:val="1001"/>
          <w:ilvl w:val="0"/>
        </w:numPr>
      </w:pPr>
      <w:r>
        <w:t xml:space="preserve">Understands core data structures and algorithms and has the ability to implement them using language of choice</w:t>
      </w:r>
    </w:p>
    <w:p>
      <w:pPr>
        <w:pStyle w:val="Compact"/>
        <w:numPr>
          <w:numId w:val="1001"/>
          <w:ilvl w:val="0"/>
        </w:numPr>
      </w:pPr>
      <w:r>
        <w:t xml:space="preserve">Is open to receiving guidance and direction</w:t>
      </w:r>
    </w:p>
    <w:p>
      <w:pPr>
        <w:pStyle w:val="Compact"/>
        <w:numPr>
          <w:numId w:val="1001"/>
          <w:ilvl w:val="0"/>
        </w:numPr>
      </w:pPr>
      <w:r>
        <w:t xml:space="preserve">Development of the OMS upgrade to version v9.1 from OMS v6 following the Agile and DevOps methodologies</w:t>
      </w:r>
    </w:p>
    <w:p>
      <w:pPr>
        <w:pStyle w:val="Compact"/>
        <w:numPr>
          <w:numId w:val="1001"/>
          <w:ilvl w:val="0"/>
        </w:numPr>
      </w:pPr>
      <w:r>
        <w:t xml:space="preserve">Mentoring colleagues and reviewing code</w:t>
      </w:r>
    </w:p>
    <w:p>
      <w:pPr>
        <w:pStyle w:val="Compact"/>
        <w:numPr>
          <w:numId w:val="1001"/>
          <w:ilvl w:val="0"/>
        </w:numPr>
      </w:pPr>
      <w:r>
        <w:t xml:space="preserve">Participating in and leading software design sessions with the customer and within the team</w:t>
      </w:r>
    </w:p>
    <w:p>
      <w:pPr>
        <w:pStyle w:val="Compact"/>
        <w:numPr>
          <w:numId w:val="1001"/>
          <w:ilvl w:val="0"/>
        </w:numPr>
      </w:pPr>
      <w:r>
        <w:t xml:space="preserve">Contributing to documentation such as release notes, impact assessments, detailed design</w:t>
      </w:r>
    </w:p>
    <w:p>
      <w:pPr>
        <w:pStyle w:val="Compact"/>
        <w:numPr>
          <w:numId w:val="1001"/>
          <w:ilvl w:val="0"/>
        </w:numPr>
      </w:pPr>
      <w:r>
        <w:t xml:space="preserve">Investigate and resolve defects participate in and/or lead CR reviews in order to analyze and understand the business requirements, and provide solutions</w:t>
      </w:r>
    </w:p>
    <w:p>
      <w:pPr>
        <w:pStyle w:val="Heading2"/>
      </w:pPr>
      <w:bookmarkStart w:id="23" w:name="qualifications-for-software-engineering-specialist"/>
      <w:r>
        <w:t xml:space="preserve">Qualifications for software engineering specialist</w:t>
      </w:r>
      <w:bookmarkEnd w:id="23"/>
    </w:p>
    <w:p>
      <w:pPr>
        <w:pStyle w:val="Compact"/>
        <w:numPr>
          <w:numId w:val="1002"/>
          <w:ilvl w:val="0"/>
        </w:numPr>
      </w:pPr>
      <w:r>
        <w:t xml:space="preserve">Familiarity with Industrial protocols like Modbus, EGD, OPC and other IOT protocols</w:t>
      </w:r>
    </w:p>
    <w:p>
      <w:pPr>
        <w:pStyle w:val="Compact"/>
        <w:numPr>
          <w:numId w:val="1002"/>
          <w:ilvl w:val="0"/>
        </w:numPr>
      </w:pPr>
      <w:r>
        <w:t xml:space="preserve">With a customer base of 8.1 million, TELUS is one of the largest telecom companies in Canada and is the #1 leader in customer satisfaction, loyalty surveys of Canadian telecommunication service providers (wireless &amp; wireline), and has the lowest churn percentage (wireless) in North America</w:t>
      </w:r>
    </w:p>
    <w:p>
      <w:pPr>
        <w:pStyle w:val="Compact"/>
        <w:numPr>
          <w:numId w:val="1002"/>
          <w:ilvl w:val="0"/>
        </w:numPr>
      </w:pPr>
      <w:r>
        <w:t xml:space="preserve">TELUS is one of the few companies in the telecom sector in the world that's delivering growth quarter after quarter in both the wireless &amp; wireline markets</w:t>
      </w:r>
    </w:p>
    <w:p>
      <w:pPr>
        <w:pStyle w:val="Compact"/>
        <w:numPr>
          <w:numId w:val="1002"/>
          <w:ilvl w:val="0"/>
        </w:numPr>
      </w:pPr>
      <w:r>
        <w:t xml:space="preserve">Setting long term commercial strategic direction for assigned categories including Engineering and Manufacturing Equipment and Engineering Tools</w:t>
      </w:r>
    </w:p>
    <w:p>
      <w:pPr>
        <w:pStyle w:val="Compact"/>
        <w:numPr>
          <w:numId w:val="1002"/>
          <w:ilvl w:val="0"/>
        </w:numPr>
      </w:pPr>
      <w:r>
        <w:t xml:space="preserve">Perform integration and deployment of complex COTS vendor applications in distributed, highly available environments</w:t>
      </w:r>
    </w:p>
    <w:p>
      <w:pPr>
        <w:pStyle w:val="Compact"/>
        <w:numPr>
          <w:numId w:val="1002"/>
          <w:ilvl w:val="0"/>
        </w:numPr>
      </w:pPr>
      <w:r>
        <w:t xml:space="preserve">Design, develop, and maintain Web Service integrations using Vendor provided API/SDKs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2021-10-28T13:23:52Z</dcterms:created>
  <dcterms:modified xsi:type="dcterms:W3CDTF">2021-10-28T13:23:52Z</dcterms:modified>
</cp:coreProperties>
</file>