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https://www.velvetjobs.com/job-descriptions/software-engineering-lead</w:t>
        </w:r>
      </w:hyperlink>
    </w:p>
    <w:p>
      <w:pPr>
        <w:pStyle w:val="Heading1"/>
      </w:pPr>
      <w:bookmarkStart w:id="21" w:name="example-of-software-engineering-lead-job-description"/>
      <w:r>
        <w:t xml:space="preserve">Example of Software Engineering Lead Job Description</w:t>
      </w:r>
      <w:bookmarkEnd w:id="21"/>
    </w:p>
    <w:p>
      <w:pPr>
        <w:pStyle w:val="Compact"/>
      </w:pPr>
      <w:r>
        <w:t xml:space="preserve">Our innovative and growing company is hiring for a software engineering lead. To join our growing team, please review the list of responsibilities and qualifications.</w:t>
      </w:r>
    </w:p>
    <w:p>
      <w:pPr>
        <w:pStyle w:val="Heading2"/>
      </w:pPr>
      <w:bookmarkStart w:id="22" w:name="responsibilities-for-software-engineering-lead"/>
      <w:r>
        <w:t xml:space="preserve">Responsibilities for software engineering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and enhance Fraud product codebase with new features and functionality</w:t>
      </w:r>
    </w:p>
    <w:p>
      <w:pPr>
        <w:pStyle w:val="Compact"/>
        <w:numPr>
          <w:numId w:val="1001"/>
          <w:ilvl w:val="0"/>
        </w:numPr>
      </w:pPr>
      <w:r>
        <w:t xml:space="preserve">Design and interact with backend RESTful APIs and webservice implementations</w:t>
      </w:r>
    </w:p>
    <w:p>
      <w:pPr>
        <w:pStyle w:val="Compact"/>
        <w:numPr>
          <w:numId w:val="1001"/>
          <w:ilvl w:val="0"/>
        </w:numPr>
      </w:pPr>
      <w:r>
        <w:t xml:space="preserve">Develop middle-tier persistence services which interact with relational and NoSQL databases</w:t>
      </w:r>
    </w:p>
    <w:p>
      <w:pPr>
        <w:pStyle w:val="Compact"/>
        <w:numPr>
          <w:numId w:val="1001"/>
          <w:ilvl w:val="0"/>
        </w:numPr>
      </w:pPr>
      <w:r>
        <w:t xml:space="preserve">Create and enhance automated testing to support our Continuous Integration processes and Continuous deployment process</w:t>
      </w:r>
    </w:p>
    <w:p>
      <w:pPr>
        <w:pStyle w:val="Compact"/>
        <w:numPr>
          <w:numId w:val="1001"/>
          <w:ilvl w:val="0"/>
        </w:numPr>
      </w:pPr>
      <w:r>
        <w:t xml:space="preserve">Knowledge of deployment - Apache/Tomcat and FTP services</w:t>
      </w:r>
    </w:p>
    <w:p>
      <w:pPr>
        <w:pStyle w:val="Compact"/>
        <w:numPr>
          <w:numId w:val="1001"/>
          <w:ilvl w:val="0"/>
        </w:numPr>
      </w:pPr>
      <w:r>
        <w:t xml:space="preserve">Knowledge of Shell Scripting and Oracle Database</w:t>
      </w:r>
    </w:p>
    <w:p>
      <w:pPr>
        <w:pStyle w:val="Heading2"/>
      </w:pPr>
      <w:bookmarkStart w:id="23" w:name="qualifications-for-software-engineering-lead"/>
      <w:r>
        <w:t xml:space="preserve">Qualifications for software engineering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Define and analyse automation metrics to inform decision-making and measure success</w:t>
      </w:r>
    </w:p>
    <w:p>
      <w:pPr>
        <w:pStyle w:val="Compact"/>
        <w:numPr>
          <w:numId w:val="1002"/>
          <w:ilvl w:val="0"/>
        </w:numPr>
      </w:pPr>
      <w:r>
        <w:t xml:space="preserve">Previous experience in devOps and Development disciplaines</w:t>
      </w:r>
    </w:p>
    <w:p>
      <w:pPr>
        <w:pStyle w:val="Compact"/>
        <w:numPr>
          <w:numId w:val="1002"/>
          <w:ilvl w:val="0"/>
        </w:numPr>
      </w:pPr>
      <w:r>
        <w:t xml:space="preserve">Knowledge of MDF framework, Puppet, Chef, Build/Deployment tools</w:t>
      </w:r>
    </w:p>
    <w:p>
      <w:pPr>
        <w:pStyle w:val="Compact"/>
        <w:numPr>
          <w:numId w:val="1002"/>
          <w:ilvl w:val="0"/>
        </w:numPr>
      </w:pPr>
      <w:r>
        <w:t xml:space="preserve">Good understanding of storage SAN/NAS, load-balancer configuration</w:t>
      </w:r>
    </w:p>
    <w:p>
      <w:pPr>
        <w:pStyle w:val="Compact"/>
        <w:numPr>
          <w:numId w:val="1002"/>
          <w:ilvl w:val="0"/>
        </w:numPr>
      </w:pPr>
      <w:r>
        <w:t xml:space="preserve">Experience of deployment automation</w:t>
      </w:r>
    </w:p>
    <w:p>
      <w:pPr>
        <w:pStyle w:val="Compact"/>
        <w:numPr>
          <w:numId w:val="1002"/>
          <w:ilvl w:val="0"/>
        </w:numPr>
      </w:pPr>
      <w:r>
        <w:t xml:space="preserve">Experience with Jenkins, Automation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2021-10-28T18:38:13Z</dcterms:created>
  <dcterms:modified xsi:type="dcterms:W3CDTF">2021-10-28T18:38:13Z</dcterms:modified>
</cp:coreProperties>
</file>