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https://www.velvetjobs.com/job-descriptions/software-engineer-principal</w:t>
        </w:r>
      </w:hyperlink>
    </w:p>
    <w:p>
      <w:pPr>
        <w:pStyle w:val="Heading1"/>
      </w:pPr>
      <w:bookmarkStart w:id="21" w:name="example-of-software-engineer-principal-job-description"/>
      <w:r>
        <w:t xml:space="preserve">Example of Software Engineer, Principal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software engineer, principal.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-principal"/>
      <w:r>
        <w:t xml:space="preserve">Responsibilities for software engineer, principal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a global team to achieve Release goals</w:t>
      </w:r>
    </w:p>
    <w:p>
      <w:pPr>
        <w:pStyle w:val="Compact"/>
        <w:numPr>
          <w:numId w:val="1001"/>
          <w:ilvl w:val="0"/>
        </w:numPr>
      </w:pPr>
      <w:r>
        <w:t xml:space="preserve">Regularly interact with Senior Management, Executives and with global teams on product and related tasks</w:t>
      </w:r>
    </w:p>
    <w:p>
      <w:pPr>
        <w:pStyle w:val="Compact"/>
        <w:numPr>
          <w:numId w:val="1001"/>
          <w:ilvl w:val="0"/>
        </w:numPr>
      </w:pPr>
      <w:r>
        <w:t xml:space="preserve">Organizes own tasks and takes responsibility for progress and completion</w:t>
      </w:r>
    </w:p>
    <w:p>
      <w:pPr>
        <w:pStyle w:val="Compact"/>
        <w:numPr>
          <w:numId w:val="1001"/>
          <w:ilvl w:val="0"/>
        </w:numPr>
      </w:pPr>
      <w:r>
        <w:t xml:space="preserve">Highly motivated and committed to driving forward product direction</w:t>
      </w:r>
    </w:p>
    <w:p>
      <w:pPr>
        <w:pStyle w:val="Compact"/>
        <w:numPr>
          <w:numId w:val="1001"/>
          <w:ilvl w:val="0"/>
        </w:numPr>
      </w:pPr>
      <w:r>
        <w:t xml:space="preserve">Organizes own activities well and can help organize the tasks of others on the team</w:t>
      </w:r>
    </w:p>
    <w:p>
      <w:pPr>
        <w:pStyle w:val="Compact"/>
        <w:numPr>
          <w:numId w:val="1001"/>
          <w:ilvl w:val="0"/>
        </w:numPr>
      </w:pPr>
      <w:r>
        <w:t xml:space="preserve">Suggests and makes improvements to existing development process</w:t>
      </w:r>
    </w:p>
    <w:p>
      <w:pPr>
        <w:pStyle w:val="Compact"/>
        <w:numPr>
          <w:numId w:val="1001"/>
          <w:ilvl w:val="0"/>
        </w:numPr>
      </w:pPr>
      <w:r>
        <w:t xml:space="preserve">Implementing new features in the Data Security products</w:t>
      </w:r>
    </w:p>
    <w:p>
      <w:pPr>
        <w:pStyle w:val="Compact"/>
        <w:numPr>
          <w:numId w:val="1001"/>
          <w:ilvl w:val="0"/>
        </w:numPr>
      </w:pPr>
      <w:r>
        <w:t xml:space="preserve">Facilitating the collaboration and engagement between members of the team to ensure sound design and implementation of large functional areas</w:t>
      </w:r>
    </w:p>
    <w:p>
      <w:pPr>
        <w:pStyle w:val="Compact"/>
        <w:numPr>
          <w:numId w:val="1001"/>
          <w:ilvl w:val="0"/>
        </w:numPr>
      </w:pPr>
      <w:r>
        <w:t xml:space="preserve">Working closely with architects and development and QA engineers to discuss and evangelize features</w:t>
      </w:r>
    </w:p>
    <w:p>
      <w:pPr>
        <w:pStyle w:val="Compact"/>
        <w:numPr>
          <w:numId w:val="1001"/>
          <w:ilvl w:val="0"/>
        </w:numPr>
      </w:pPr>
      <w:r>
        <w:t xml:space="preserve">Mentors others involved in the same work</w:t>
      </w:r>
    </w:p>
    <w:p>
      <w:pPr>
        <w:pStyle w:val="Heading2"/>
      </w:pPr>
      <w:bookmarkStart w:id="23" w:name="qualifications-for-software-engineer-principal"/>
      <w:r>
        <w:t xml:space="preserve">Qualifications for software engineer, principal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leading customer-focused innovation</w:t>
      </w:r>
    </w:p>
    <w:p>
      <w:pPr>
        <w:pStyle w:val="Compact"/>
        <w:numPr>
          <w:numId w:val="1002"/>
          <w:ilvl w:val="0"/>
        </w:numPr>
      </w:pPr>
      <w:r>
        <w:t xml:space="preserve">Track record of high-quality, timely execution and attention to detail</w:t>
      </w:r>
    </w:p>
    <w:p>
      <w:pPr>
        <w:pStyle w:val="Compact"/>
        <w:numPr>
          <w:numId w:val="1002"/>
          <w:ilvl w:val="0"/>
        </w:numPr>
      </w:pPr>
      <w:r>
        <w:t xml:space="preserve">Ability to deliver results in an environment of ambiguity</w:t>
      </w:r>
    </w:p>
    <w:p>
      <w:pPr>
        <w:pStyle w:val="Compact"/>
        <w:numPr>
          <w:numId w:val="1002"/>
          <w:ilvl w:val="0"/>
        </w:numPr>
      </w:pPr>
      <w:r>
        <w:t xml:space="preserve">Experience with cryptography, identity, key management, security, distributed systems, or cryptocurrencies preferred</w:t>
      </w:r>
    </w:p>
    <w:p>
      <w:pPr>
        <w:pStyle w:val="Compact"/>
        <w:numPr>
          <w:numId w:val="1002"/>
          <w:ilvl w:val="0"/>
        </w:numPr>
      </w:pPr>
      <w:r>
        <w:t xml:space="preserve">Cloud services development experience preferred</w:t>
      </w:r>
    </w:p>
    <w:p>
      <w:pPr>
        <w:pStyle w:val="Compact"/>
        <w:numPr>
          <w:numId w:val="1002"/>
          <w:ilvl w:val="0"/>
        </w:numPr>
      </w:pPr>
      <w:r>
        <w:t xml:space="preserve">Enterprise product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princip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princip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2021-10-28T13:15:34Z</dcterms:created>
  <dcterms:modified xsi:type="dcterms:W3CDTF">2021-10-28T13:15:34Z</dcterms:modified>
</cp:coreProperties>
</file>