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https://www.velvetjobs.com/job-descriptions/software-director</w:t>
        </w:r>
      </w:hyperlink>
    </w:p>
    <w:p>
      <w:pPr>
        <w:pStyle w:val="Heading1"/>
      </w:pPr>
      <w:bookmarkStart w:id="21" w:name="example-of-software-director-job-description"/>
      <w:r>
        <w:t xml:space="preserve">Example of Software Director Job Description</w:t>
      </w:r>
      <w:bookmarkEnd w:id="21"/>
    </w:p>
    <w:p>
      <w:pPr>
        <w:pStyle w:val="Compact"/>
      </w:pPr>
      <w:r>
        <w:t xml:space="preserve">Our company is hiring for a software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irector"/>
      <w:r>
        <w:t xml:space="preserve">Responsibilities for software director</w:t>
      </w:r>
      <w:bookmarkEnd w:id="22"/>
    </w:p>
    <w:p>
      <w:pPr>
        <w:pStyle w:val="Compact"/>
        <w:numPr>
          <w:numId w:val="1001"/>
          <w:ilvl w:val="0"/>
        </w:numPr>
      </w:pPr>
      <w:r>
        <w:t xml:space="preserve">Responsible for designing highly complex modules, critical components or a whole application/product in its entirety</w:t>
      </w:r>
    </w:p>
    <w:p>
      <w:pPr>
        <w:pStyle w:val="Compact"/>
        <w:numPr>
          <w:numId w:val="1001"/>
          <w:ilvl w:val="0"/>
        </w:numPr>
      </w:pPr>
      <w:r>
        <w:t xml:space="preserve">Has the vision to integrate it across multiple systems</w:t>
      </w:r>
    </w:p>
    <w:p>
      <w:pPr>
        <w:pStyle w:val="Compact"/>
        <w:numPr>
          <w:numId w:val="1001"/>
          <w:ilvl w:val="0"/>
        </w:numPr>
      </w:pPr>
      <w:r>
        <w:t xml:space="preserve">Establish processes and metrics around software development, TDD, BDD, test coverage, which help drive necessary visibility and behavior</w:t>
      </w:r>
    </w:p>
    <w:p>
      <w:pPr>
        <w:pStyle w:val="Compact"/>
        <w:numPr>
          <w:numId w:val="1001"/>
          <w:ilvl w:val="0"/>
        </w:numPr>
      </w:pPr>
      <w:r>
        <w:t xml:space="preserve">Manage software engineering teams to deliver technology solutions in support of business strategy and growth</w:t>
      </w:r>
    </w:p>
    <w:p>
      <w:pPr>
        <w:pStyle w:val="Compact"/>
        <w:numPr>
          <w:numId w:val="1001"/>
          <w:ilvl w:val="0"/>
        </w:numPr>
      </w:pPr>
      <w:r>
        <w:t xml:space="preserve">Master the complex knowledge domain of Home Loans Servicing and drive our core platform strategy with our key vendor, build a detailed roadmap for the future</w:t>
      </w:r>
    </w:p>
    <w:p>
      <w:pPr>
        <w:pStyle w:val="Compact"/>
        <w:numPr>
          <w:numId w:val="1001"/>
          <w:ilvl w:val="0"/>
        </w:numPr>
      </w:pPr>
      <w:r>
        <w:t xml:space="preserve">Lead with technical expertise in the development of core systems</w:t>
      </w:r>
    </w:p>
    <w:p>
      <w:pPr>
        <w:pStyle w:val="Compact"/>
        <w:numPr>
          <w:numId w:val="1001"/>
          <w:ilvl w:val="0"/>
        </w:numPr>
      </w:pPr>
      <w:r>
        <w:t xml:space="preserve">Be a key member of the R &amp; D senior leadership team</w:t>
      </w:r>
    </w:p>
    <w:p>
      <w:pPr>
        <w:pStyle w:val="Compact"/>
        <w:numPr>
          <w:numId w:val="1001"/>
          <w:ilvl w:val="0"/>
        </w:numPr>
      </w:pPr>
      <w:r>
        <w:t xml:space="preserve">Define, build and manage engineering organization required to provide matrixed resources to agile SCRUM teams</w:t>
      </w:r>
    </w:p>
    <w:p>
      <w:pPr>
        <w:pStyle w:val="Compact"/>
        <w:numPr>
          <w:numId w:val="1001"/>
          <w:ilvl w:val="0"/>
        </w:numPr>
      </w:pPr>
      <w:r>
        <w:t xml:space="preserve">Participate in the definition of strategic direction and leadership for all software engineering activities</w:t>
      </w:r>
    </w:p>
    <w:p>
      <w:pPr>
        <w:pStyle w:val="Compact"/>
        <w:numPr>
          <w:numId w:val="1001"/>
          <w:ilvl w:val="0"/>
        </w:numPr>
      </w:pPr>
      <w:r>
        <w:t xml:space="preserve">Collaborate with cross functional leaders in solution architecture, product management, and PMO to provide cohesive leadership message to engineering resources working in cross functional SCRUM teams</w:t>
      </w:r>
    </w:p>
    <w:p>
      <w:pPr>
        <w:pStyle w:val="Heading2"/>
      </w:pPr>
      <w:bookmarkStart w:id="23" w:name="qualifications-for-software-director"/>
      <w:r>
        <w:t xml:space="preserve">Qualifications for software director</w:t>
      </w:r>
      <w:bookmarkEnd w:id="23"/>
    </w:p>
    <w:p>
      <w:pPr>
        <w:pStyle w:val="Compact"/>
        <w:numPr>
          <w:numId w:val="1002"/>
          <w:ilvl w:val="0"/>
        </w:numPr>
      </w:pPr>
      <w:r>
        <w:t xml:space="preserve">Proficiency in HTML5, DOM, CSS, Javascript, Node.JS, React.js, and Flux</w:t>
      </w:r>
    </w:p>
    <w:p>
      <w:pPr>
        <w:pStyle w:val="Compact"/>
        <w:numPr>
          <w:numId w:val="1002"/>
          <w:ilvl w:val="0"/>
        </w:numPr>
      </w:pPr>
      <w:r>
        <w:t xml:space="preserve">Experience with API and Framework design and integration</w:t>
      </w:r>
    </w:p>
    <w:p>
      <w:pPr>
        <w:pStyle w:val="Compact"/>
        <w:numPr>
          <w:numId w:val="1002"/>
          <w:ilvl w:val="0"/>
        </w:numPr>
      </w:pPr>
      <w:r>
        <w:t xml:space="preserve">Understanding of the HTTP protocol, HTTP headers, Mime Types, cookies, and general web server functionality and capabilities</w:t>
      </w:r>
    </w:p>
    <w:p>
      <w:pPr>
        <w:pStyle w:val="Compact"/>
        <w:numPr>
          <w:numId w:val="1002"/>
          <w:ilvl w:val="0"/>
        </w:numPr>
      </w:pPr>
      <w:r>
        <w:t xml:space="preserve">Expert with Scrum and Agile processes and practices</w:t>
      </w:r>
    </w:p>
    <w:p>
      <w:pPr>
        <w:pStyle w:val="Compact"/>
        <w:numPr>
          <w:numId w:val="1002"/>
          <w:ilvl w:val="0"/>
        </w:numPr>
      </w:pPr>
      <w:r>
        <w:t xml:space="preserve">Proficiency with Github, JIRA, and Confluence</w:t>
      </w:r>
    </w:p>
    <w:p>
      <w:pPr>
        <w:pStyle w:val="Compact"/>
        <w:numPr>
          <w:numId w:val="1002"/>
          <w:ilvl w:val="0"/>
        </w:numPr>
      </w:pPr>
      <w:r>
        <w:t xml:space="preserve">The ability to communicate clearly in spoken and written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2021-10-28T13:16:44Z</dcterms:created>
  <dcterms:modified xsi:type="dcterms:W3CDTF">2021-10-28T13:16:44Z</dcterms:modified>
</cp:coreProperties>
</file>