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https://www.velvetjobs.com/job-descriptions/software-development-engineering</w:t>
        </w:r>
      </w:hyperlink>
    </w:p>
    <w:p>
      <w:pPr>
        <w:pStyle w:val="Heading1"/>
      </w:pPr>
      <w:bookmarkStart w:id="21" w:name="example-of-software-development-engineering-job-description"/>
      <w:r>
        <w:t xml:space="preserve">Example of Software Development Engineering Job Description</w:t>
      </w:r>
      <w:bookmarkEnd w:id="21"/>
    </w:p>
    <w:p>
      <w:pPr>
        <w:pStyle w:val="Compact"/>
      </w:pPr>
      <w:r>
        <w:t xml:space="preserve">Our company is searching for experienced candidates for the position of software development engineering.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development-engineering"/>
      <w:r>
        <w:t xml:space="preserve">Responsibilities for software development engineering</w:t>
      </w:r>
      <w:bookmarkEnd w:id="22"/>
    </w:p>
    <w:p>
      <w:pPr>
        <w:pStyle w:val="Compact"/>
        <w:numPr>
          <w:numId w:val="1001"/>
          <w:ilvl w:val="0"/>
        </w:numPr>
      </w:pPr>
      <w:r>
        <w:t xml:space="preserve">Possess deep knowledge in the technologies being supported</w:t>
      </w:r>
    </w:p>
    <w:p>
      <w:pPr>
        <w:pStyle w:val="Compact"/>
        <w:numPr>
          <w:numId w:val="1001"/>
          <w:ilvl w:val="0"/>
        </w:numPr>
      </w:pPr>
      <w:r>
        <w:t xml:space="preserve">Debugging/troubleshooting and maintaining computer programs</w:t>
      </w:r>
    </w:p>
    <w:p>
      <w:pPr>
        <w:pStyle w:val="Compact"/>
        <w:numPr>
          <w:numId w:val="1001"/>
          <w:ilvl w:val="0"/>
        </w:numPr>
      </w:pPr>
      <w:r>
        <w:t xml:space="preserve">Develop web application using C# language and appropriate tools, environment and methodologies</w:t>
      </w:r>
    </w:p>
    <w:p>
      <w:pPr>
        <w:pStyle w:val="Compact"/>
        <w:numPr>
          <w:numId w:val="1001"/>
          <w:ilvl w:val="0"/>
        </w:numPr>
      </w:pPr>
      <w:r>
        <w:t xml:space="preserve">Understanding of build processes, continuous Integration using a CI tool, TFS, SVN</w:t>
      </w:r>
    </w:p>
    <w:p>
      <w:pPr>
        <w:pStyle w:val="Compact"/>
        <w:numPr>
          <w:numId w:val="1001"/>
          <w:ilvl w:val="0"/>
        </w:numPr>
      </w:pPr>
      <w:r>
        <w:t xml:space="preserve">Ensure timely identification and resolution of application issues</w:t>
      </w:r>
    </w:p>
    <w:p>
      <w:pPr>
        <w:pStyle w:val="Compact"/>
        <w:numPr>
          <w:numId w:val="1001"/>
          <w:ilvl w:val="0"/>
        </w:numPr>
      </w:pPr>
      <w:r>
        <w:t xml:space="preserve">Lead a team of software engineers in the development of secure web applications for multiple domain areas including Portfolio and Accounts, Customer Service, and Personal Finance, utilizing enterprise Java stack, Responsive Web Design, Content Management, and delivery and distribution product techniques</w:t>
      </w:r>
    </w:p>
    <w:p>
      <w:pPr>
        <w:pStyle w:val="Compact"/>
        <w:numPr>
          <w:numId w:val="1001"/>
          <w:ilvl w:val="0"/>
        </w:numPr>
      </w:pPr>
      <w:r>
        <w:t xml:space="preserve">Lead development of responsive internet applications for desktop and mobile applications that run in a stateful, multi-site, load balanced environment</w:t>
      </w:r>
    </w:p>
    <w:p>
      <w:pPr>
        <w:pStyle w:val="Compact"/>
        <w:numPr>
          <w:numId w:val="1001"/>
          <w:ilvl w:val="0"/>
        </w:numPr>
      </w:pPr>
      <w:r>
        <w:t xml:space="preserve">Direct and lead complex technical and functional analysis for multiple projects supporting multiple development initiatives, liaise with external teams in project development, and provide application support</w:t>
      </w:r>
    </w:p>
    <w:p>
      <w:pPr>
        <w:pStyle w:val="Compact"/>
        <w:numPr>
          <w:numId w:val="1001"/>
          <w:ilvl w:val="0"/>
        </w:numPr>
      </w:pPr>
      <w:r>
        <w:t xml:space="preserve">Review and provide detailed technical design and code peer oversight, ensure compliance with architecture standards, and facilitate creative solutions to ongoing technology efforts</w:t>
      </w:r>
    </w:p>
    <w:p>
      <w:pPr>
        <w:pStyle w:val="Compact"/>
        <w:numPr>
          <w:numId w:val="1001"/>
          <w:ilvl w:val="0"/>
        </w:numPr>
      </w:pPr>
      <w:r>
        <w:t xml:space="preserve">Review and advise on departmental technical policies and procedures, and ensure all code quality standards and practices are in place, planned for, and adhered to</w:t>
      </w:r>
    </w:p>
    <w:p>
      <w:pPr>
        <w:pStyle w:val="Heading2"/>
      </w:pPr>
      <w:bookmarkStart w:id="23" w:name="qualifications-for-software-development-engineering"/>
      <w:r>
        <w:t xml:space="preserve">Qualifications for software development engineering</w:t>
      </w:r>
      <w:bookmarkEnd w:id="23"/>
    </w:p>
    <w:p>
      <w:pPr>
        <w:pStyle w:val="Compact"/>
        <w:numPr>
          <w:numId w:val="1002"/>
          <w:ilvl w:val="0"/>
        </w:numPr>
      </w:pPr>
      <w:r>
        <w:t xml:space="preserve">JavaScript (Node, jQuery, Angular)</w:t>
      </w:r>
    </w:p>
    <w:p>
      <w:pPr>
        <w:pStyle w:val="Compact"/>
        <w:numPr>
          <w:numId w:val="1002"/>
          <w:ilvl w:val="0"/>
        </w:numPr>
      </w:pPr>
      <w:r>
        <w:t xml:space="preserve">SQL Server, Oracle, Microsoft Access</w:t>
      </w:r>
    </w:p>
    <w:p>
      <w:pPr>
        <w:pStyle w:val="Compact"/>
        <w:numPr>
          <w:numId w:val="1002"/>
          <w:ilvl w:val="0"/>
        </w:numPr>
      </w:pPr>
      <w:r>
        <w:t xml:space="preserve">Masters Degree or higher in Computer Science, Electrical Engineering, Mathematics, or Information Management Science</w:t>
      </w:r>
    </w:p>
    <w:p>
      <w:pPr>
        <w:pStyle w:val="Compact"/>
        <w:numPr>
          <w:numId w:val="1002"/>
          <w:ilvl w:val="0"/>
        </w:numPr>
      </w:pPr>
      <w:r>
        <w:t xml:space="preserve">Thorough understanding of capacity and performance dimensioning and principles</w:t>
      </w:r>
    </w:p>
    <w:p>
      <w:pPr>
        <w:pStyle w:val="Compact"/>
        <w:numPr>
          <w:numId w:val="1002"/>
          <w:ilvl w:val="0"/>
        </w:numPr>
      </w:pPr>
      <w:r>
        <w:t xml:space="preserve">Good experience with scripting and script-writing – Robot, Cucumber, Heat, Shell, PERL</w:t>
      </w:r>
    </w:p>
    <w:p>
      <w:pPr>
        <w:pStyle w:val="Compact"/>
        <w:numPr>
          <w:numId w:val="1002"/>
          <w:ilvl w:val="0"/>
        </w:numPr>
      </w:pPr>
      <w:r>
        <w:t xml:space="preserve">Good working knowledge and experience with Java and 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2021-10-28T13:34:28Z</dcterms:created>
  <dcterms:modified xsi:type="dcterms:W3CDTF">2021-10-28T13:34:28Z</dcterms:modified>
</cp:coreProperties>
</file>