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https://www.velvetjobs.com/job-descriptions/software-configuration-management</w:t>
        </w:r>
      </w:hyperlink>
    </w:p>
    <w:p>
      <w:pPr>
        <w:pStyle w:val="Heading1"/>
      </w:pPr>
      <w:bookmarkStart w:id="21" w:name="example-of-software-configuration-management-job-description"/>
      <w:r>
        <w:t xml:space="preserve">Example of Software Configuration Management Job Description</w:t>
      </w:r>
      <w:bookmarkEnd w:id="21"/>
    </w:p>
    <w:p>
      <w:pPr>
        <w:pStyle w:val="Compact"/>
      </w:pPr>
      <w:r>
        <w:t xml:space="preserve">Our company is looking for a software configuration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configuration-management"/>
      <w:r>
        <w:t xml:space="preserve">Responsibilities for software configuration management</w:t>
      </w:r>
      <w:bookmarkEnd w:id="22"/>
    </w:p>
    <w:p>
      <w:pPr>
        <w:pStyle w:val="Compact"/>
        <w:numPr>
          <w:numId w:val="1001"/>
          <w:ilvl w:val="0"/>
        </w:numPr>
      </w:pPr>
      <w:r>
        <w:t xml:space="preserve">Maintain status accounting records</w:t>
      </w:r>
    </w:p>
    <w:p>
      <w:pPr>
        <w:pStyle w:val="Compact"/>
        <w:numPr>
          <w:numId w:val="1001"/>
          <w:ilvl w:val="0"/>
        </w:numPr>
      </w:pPr>
      <w:r>
        <w:t xml:space="preserve">Conduct special investigations to include periodic reports from the CM database</w:t>
      </w:r>
    </w:p>
    <w:p>
      <w:pPr>
        <w:pStyle w:val="Compact"/>
        <w:numPr>
          <w:numId w:val="1001"/>
          <w:ilvl w:val="0"/>
        </w:numPr>
      </w:pPr>
      <w:r>
        <w:t xml:space="preserve">Provide summary impact statements as required</w:t>
      </w:r>
    </w:p>
    <w:p>
      <w:pPr>
        <w:pStyle w:val="Compact"/>
        <w:numPr>
          <w:numId w:val="1001"/>
          <w:ilvl w:val="0"/>
        </w:numPr>
      </w:pPr>
      <w:r>
        <w:t xml:space="preserve">Receive, edit, and distribute reports to/from multiple organizations</w:t>
      </w:r>
    </w:p>
    <w:p>
      <w:pPr>
        <w:pStyle w:val="Compact"/>
        <w:numPr>
          <w:numId w:val="1001"/>
          <w:ilvl w:val="0"/>
        </w:numPr>
      </w:pPr>
      <w:r>
        <w:t xml:space="preserve">Works on teams to create and maintain software, hardware, and documentation configuration baselines (development, test, production)</w:t>
      </w:r>
    </w:p>
    <w:p>
      <w:pPr>
        <w:pStyle w:val="Compact"/>
        <w:numPr>
          <w:numId w:val="1001"/>
          <w:ilvl w:val="0"/>
        </w:numPr>
      </w:pPr>
      <w:r>
        <w:t xml:space="preserve">Regulates the change process to ensure that only approved and validated changes are incorporated into product documents and related software, licenses, media, and other IT assets</w:t>
      </w:r>
    </w:p>
    <w:p>
      <w:pPr>
        <w:pStyle w:val="Compact"/>
        <w:numPr>
          <w:numId w:val="1001"/>
          <w:ilvl w:val="0"/>
        </w:numPr>
      </w:pPr>
      <w:r>
        <w:t xml:space="preserve">Uses and/or recommends CM tools to implement CM policies and procedures</w:t>
      </w:r>
    </w:p>
    <w:p>
      <w:pPr>
        <w:pStyle w:val="Compact"/>
        <w:numPr>
          <w:numId w:val="1001"/>
          <w:ilvl w:val="0"/>
        </w:numPr>
      </w:pPr>
      <w:r>
        <w:t xml:space="preserve">In this role, you will focus on the ownership of, , managing the implementation of automation and process improvements defined in the teams overall strategic architecture roadmap with the goal of becoming ‘best in class’</w:t>
      </w:r>
    </w:p>
    <w:p>
      <w:pPr>
        <w:pStyle w:val="Compact"/>
        <w:numPr>
          <w:numId w:val="1001"/>
          <w:ilvl w:val="0"/>
        </w:numPr>
      </w:pPr>
      <w:r>
        <w:t xml:space="preserve">You will provide thought leadership to skilled software configuration engineers that execute build and deployments daily and utilize their skills and experience to execute the strategic architecture roadmap</w:t>
      </w:r>
    </w:p>
    <w:p>
      <w:pPr>
        <w:pStyle w:val="Compact"/>
        <w:numPr>
          <w:numId w:val="1001"/>
          <w:ilvl w:val="0"/>
        </w:numPr>
      </w:pPr>
      <w:r>
        <w:t xml:space="preserve">You will support various critical business initiatives involving software compilation, management and deployment into testing regions</w:t>
      </w:r>
    </w:p>
    <w:p>
      <w:pPr>
        <w:pStyle w:val="Heading2"/>
      </w:pPr>
      <w:bookmarkStart w:id="23" w:name="qualifications-for-software-configuration-management"/>
      <w:r>
        <w:t xml:space="preserve">Qualifications for software configuration management</w:t>
      </w:r>
      <w:bookmarkEnd w:id="23"/>
    </w:p>
    <w:p>
      <w:pPr>
        <w:pStyle w:val="Compact"/>
        <w:numPr>
          <w:numId w:val="1002"/>
          <w:ilvl w:val="0"/>
        </w:numPr>
      </w:pPr>
      <w:r>
        <w:t xml:space="preserve">Jenkins or Hudson Experience</w:t>
      </w:r>
    </w:p>
    <w:p>
      <w:pPr>
        <w:pStyle w:val="Compact"/>
        <w:numPr>
          <w:numId w:val="1002"/>
          <w:ilvl w:val="0"/>
        </w:numPr>
      </w:pPr>
      <w:r>
        <w:t xml:space="preserve">Current, active existing SSBI security clearance strongly preferred</w:t>
      </w:r>
    </w:p>
    <w:p>
      <w:pPr>
        <w:pStyle w:val="Compact"/>
        <w:numPr>
          <w:numId w:val="1002"/>
          <w:ilvl w:val="0"/>
        </w:numPr>
      </w:pPr>
      <w:r>
        <w:t xml:space="preserve">Configuration Management of Software Product Lines</w:t>
      </w:r>
    </w:p>
    <w:p>
      <w:pPr>
        <w:pStyle w:val="Compact"/>
        <w:numPr>
          <w:numId w:val="1002"/>
          <w:ilvl w:val="0"/>
        </w:numPr>
      </w:pPr>
      <w:r>
        <w:t xml:space="preserve">Experience with Windows, IBM AIX, and Linux operating systems</w:t>
      </w:r>
    </w:p>
    <w:p>
      <w:pPr>
        <w:pStyle w:val="Compact"/>
        <w:numPr>
          <w:numId w:val="1002"/>
          <w:ilvl w:val="0"/>
        </w:numPr>
      </w:pPr>
      <w:r>
        <w:t xml:space="preserve">Bachelor’s degree required, preferably in information systems, computer science</w:t>
      </w:r>
    </w:p>
    <w:p>
      <w:pPr>
        <w:pStyle w:val="Compact"/>
        <w:numPr>
          <w:numId w:val="1002"/>
          <w:ilvl w:val="0"/>
        </w:numPr>
      </w:pPr>
      <w:r>
        <w:t xml:space="preserve">A Bachelor’s Degree in Computer Science, Electronics Engineering or other Engineering or Technical discipline with substantial software or computer related course work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configuration-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configuration-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2021-10-28T18:33:34Z</dcterms:created>
  <dcterms:modified xsi:type="dcterms:W3CDTF">2021-10-28T18:33:34Z</dcterms:modified>
</cp:coreProperties>
</file>