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https://www.velvetjobs.com/job-descriptions/software-configuration-analyst</w:t>
        </w:r>
      </w:hyperlink>
    </w:p>
    <w:p>
      <w:pPr>
        <w:pStyle w:val="Heading1"/>
      </w:pPr>
      <w:bookmarkStart w:id="21" w:name="example-of-software-configuration-analyst-job-description"/>
      <w:r>
        <w:t xml:space="preserve">Example of Software Configuration Analyst Job Description</w:t>
      </w:r>
      <w:bookmarkEnd w:id="21"/>
    </w:p>
    <w:p>
      <w:pPr>
        <w:pStyle w:val="Compact"/>
      </w:pPr>
      <w:r>
        <w:t xml:space="preserve">Our company is looking to fill the role of software configuration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ftware-configuration-analyst"/>
      <w:r>
        <w:t xml:space="preserve">Responsibilities for software configuration analyst</w:t>
      </w:r>
      <w:bookmarkEnd w:id="22"/>
    </w:p>
    <w:p>
      <w:pPr>
        <w:pStyle w:val="Compact"/>
        <w:numPr>
          <w:numId w:val="1001"/>
          <w:ilvl w:val="0"/>
        </w:numPr>
      </w:pPr>
      <w:r>
        <w:t xml:space="preserve">Acts as SCM subject matter expert, responsible for the definition and implementation of the technical methodology of the SCM department</w:t>
      </w:r>
    </w:p>
    <w:p>
      <w:pPr>
        <w:pStyle w:val="Compact"/>
        <w:numPr>
          <w:numId w:val="1001"/>
          <w:ilvl w:val="0"/>
        </w:numPr>
      </w:pPr>
      <w:r>
        <w:t xml:space="preserve">Defines SCM plans and scripts/programs</w:t>
      </w:r>
    </w:p>
    <w:p>
      <w:pPr>
        <w:pStyle w:val="Compact"/>
        <w:numPr>
          <w:numId w:val="1001"/>
          <w:ilvl w:val="0"/>
        </w:numPr>
      </w:pPr>
      <w:r>
        <w:t xml:space="preserve">Analyzes and documents systems requirements for the most complex environments</w:t>
      </w:r>
    </w:p>
    <w:p>
      <w:pPr>
        <w:pStyle w:val="Compact"/>
        <w:numPr>
          <w:numId w:val="1001"/>
          <w:ilvl w:val="0"/>
        </w:numPr>
      </w:pPr>
      <w:r>
        <w:t xml:space="preserve">Recommends software design based on requirements</w:t>
      </w:r>
    </w:p>
    <w:p>
      <w:pPr>
        <w:pStyle w:val="Compact"/>
        <w:numPr>
          <w:numId w:val="1001"/>
          <w:ilvl w:val="0"/>
        </w:numPr>
      </w:pPr>
      <w:r>
        <w:t xml:space="preserve">Structures and monitors technical activities based upon approved project methodologies</w:t>
      </w:r>
    </w:p>
    <w:p>
      <w:pPr>
        <w:pStyle w:val="Compact"/>
        <w:numPr>
          <w:numId w:val="1001"/>
          <w:ilvl w:val="0"/>
        </w:numPr>
      </w:pPr>
      <w:r>
        <w:t xml:space="preserve">Collects and analyzes project data and produces progress reports</w:t>
      </w:r>
    </w:p>
    <w:p>
      <w:pPr>
        <w:pStyle w:val="Compact"/>
        <w:numPr>
          <w:numId w:val="1001"/>
          <w:ilvl w:val="0"/>
        </w:numPr>
      </w:pPr>
      <w:r>
        <w:t xml:space="preserve">Bi-Weekly shift rotation for facilitation of Production changes and weekend work for offline releases</w:t>
      </w:r>
    </w:p>
    <w:p>
      <w:pPr>
        <w:pStyle w:val="Compact"/>
        <w:numPr>
          <w:numId w:val="1001"/>
          <w:ilvl w:val="0"/>
        </w:numPr>
      </w:pPr>
      <w:r>
        <w:t xml:space="preserve">Can quickly switch to secondary tasks if unable to continue with primary task without supervision</w:t>
      </w:r>
    </w:p>
    <w:p>
      <w:pPr>
        <w:pStyle w:val="Compact"/>
        <w:numPr>
          <w:numId w:val="1001"/>
          <w:ilvl w:val="0"/>
        </w:numPr>
      </w:pPr>
      <w:r>
        <w:t xml:space="preserve">Owns the source code management process</w:t>
      </w:r>
    </w:p>
    <w:p>
      <w:pPr>
        <w:pStyle w:val="Compact"/>
        <w:numPr>
          <w:numId w:val="1001"/>
          <w:ilvl w:val="0"/>
        </w:numPr>
      </w:pPr>
      <w:r>
        <w:t xml:space="preserve">Works with software engineers to develop, capture, validate, prioritize, decompose manage, and prioritize a complete set of user and system requirements</w:t>
      </w:r>
    </w:p>
    <w:p>
      <w:pPr>
        <w:pStyle w:val="Heading2"/>
      </w:pPr>
      <w:bookmarkStart w:id="23" w:name="qualifications-for-software-configuration-analyst"/>
      <w:r>
        <w:t xml:space="preserve">Qualifications for software configuration analyst</w:t>
      </w:r>
      <w:bookmarkEnd w:id="23"/>
    </w:p>
    <w:p>
      <w:pPr>
        <w:pStyle w:val="Compact"/>
        <w:numPr>
          <w:numId w:val="1002"/>
          <w:ilvl w:val="0"/>
        </w:numPr>
      </w:pPr>
      <w:r>
        <w:t xml:space="preserve">Experience with package management technologies (NuGet, ProGet, MyGet, ..)</w:t>
      </w:r>
    </w:p>
    <w:p>
      <w:pPr>
        <w:pStyle w:val="Compact"/>
        <w:numPr>
          <w:numId w:val="1002"/>
          <w:ilvl w:val="0"/>
        </w:numPr>
      </w:pPr>
      <w:r>
        <w:t xml:space="preserve">Experience with PDM/PLM tools</w:t>
      </w:r>
    </w:p>
    <w:p>
      <w:pPr>
        <w:pStyle w:val="Compact"/>
        <w:numPr>
          <w:numId w:val="1002"/>
          <w:ilvl w:val="0"/>
        </w:numPr>
      </w:pPr>
      <w:r>
        <w:t xml:space="preserve">Preferred 6 - 8 years of related infrastructure experience required, experience in the securities or financial services industry is a plus</w:t>
      </w:r>
    </w:p>
    <w:p>
      <w:pPr>
        <w:pStyle w:val="Compact"/>
        <w:numPr>
          <w:numId w:val="1002"/>
          <w:ilvl w:val="0"/>
        </w:numPr>
      </w:pPr>
      <w:r>
        <w:t xml:space="preserve">Monitor and process the Change Requests (CR) that come into the CR mailbox, route them accordingly and notify Software Development (SD) and Operations (OP) CM when CRs have been approved</w:t>
      </w:r>
    </w:p>
    <w:p>
      <w:pPr>
        <w:pStyle w:val="Compact"/>
        <w:numPr>
          <w:numId w:val="1002"/>
          <w:ilvl w:val="0"/>
        </w:numPr>
      </w:pPr>
      <w:r>
        <w:t xml:space="preserve">Assist in maintaining the OIT CM Library</w:t>
      </w:r>
    </w:p>
    <w:p>
      <w:pPr>
        <w:pStyle w:val="Compact"/>
        <w:numPr>
          <w:numId w:val="1002"/>
          <w:ilvl w:val="0"/>
        </w:numPr>
      </w:pPr>
      <w:r>
        <w:t xml:space="preserve">Proficient with Microsoft Office applications to generate documents such as reports, spreadsheets, presentations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configuration-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configuration-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2021-10-28T18:32:22Z</dcterms:created>
  <dcterms:modified xsi:type="dcterms:W3CDTF">2021-10-28T18:32:22Z</dcterms:modified>
</cp:coreProperties>
</file>