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https://www.velvetjobs.com/job-descriptions/software-asset-manager</w:t>
        </w:r>
      </w:hyperlink>
    </w:p>
    <w:p>
      <w:pPr>
        <w:pStyle w:val="Heading1"/>
      </w:pPr>
      <w:bookmarkStart w:id="21" w:name="example-of-software-asset-manager-job-description"/>
      <w:r>
        <w:t xml:space="preserve">Example of Software Asset Manager Job Description</w:t>
      </w:r>
      <w:bookmarkEnd w:id="21"/>
    </w:p>
    <w:p>
      <w:pPr>
        <w:pStyle w:val="Compact"/>
      </w:pPr>
      <w:r>
        <w:t xml:space="preserve">Our innovative and growing company is looking to fill the role of software asset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asset-manager"/>
      <w:r>
        <w:t xml:space="preserve">Responsibilities for software asset manager</w:t>
      </w:r>
      <w:bookmarkEnd w:id="22"/>
    </w:p>
    <w:p>
      <w:pPr>
        <w:pStyle w:val="Compact"/>
        <w:numPr>
          <w:numId w:val="1001"/>
          <w:ilvl w:val="0"/>
        </w:numPr>
      </w:pPr>
      <w:r>
        <w:t xml:space="preserve">Additional related responsibilities as required</w:t>
      </w:r>
    </w:p>
    <w:p>
      <w:pPr>
        <w:pStyle w:val="Compact"/>
        <w:numPr>
          <w:numId w:val="1001"/>
          <w:ilvl w:val="0"/>
        </w:numPr>
      </w:pPr>
      <w:r>
        <w:t xml:space="preserve">Aware of market trends and new developments in the specific markets and Life Science industry vertical</w:t>
      </w:r>
    </w:p>
    <w:p>
      <w:pPr>
        <w:pStyle w:val="Compact"/>
        <w:numPr>
          <w:numId w:val="1001"/>
          <w:ilvl w:val="0"/>
        </w:numPr>
      </w:pPr>
      <w:r>
        <w:t xml:space="preserve">Compile and maintain inventory of company software licensing assets for the purpose of tracking their corresponding compliance</w:t>
      </w:r>
    </w:p>
    <w:p>
      <w:pPr>
        <w:pStyle w:val="Compact"/>
        <w:numPr>
          <w:numId w:val="1001"/>
          <w:ilvl w:val="0"/>
        </w:numPr>
      </w:pPr>
      <w:r>
        <w:t xml:space="preserve">Ensure that any new software deployed follows established software license management processes</w:t>
      </w:r>
    </w:p>
    <w:p>
      <w:pPr>
        <w:pStyle w:val="Compact"/>
        <w:numPr>
          <w:numId w:val="1001"/>
          <w:ilvl w:val="0"/>
        </w:numPr>
      </w:pPr>
      <w:r>
        <w:t xml:space="preserve">Work with IT management and procurement team to optimize software licensing agreements, identify potential savings areas, manage software product contracts, and create automated processes to facilitate software procurement/deployment</w:t>
      </w:r>
    </w:p>
    <w:p>
      <w:pPr>
        <w:pStyle w:val="Compact"/>
        <w:numPr>
          <w:numId w:val="1001"/>
          <w:ilvl w:val="0"/>
        </w:numPr>
      </w:pPr>
      <w:r>
        <w:t xml:space="preserve">Advise and define license recommendations that support business goals, in collaboration with senior management and stakeholders</w:t>
      </w:r>
    </w:p>
    <w:p>
      <w:pPr>
        <w:pStyle w:val="Compact"/>
        <w:numPr>
          <w:numId w:val="1001"/>
          <w:ilvl w:val="0"/>
        </w:numPr>
      </w:pPr>
      <w:r>
        <w:t xml:space="preserve">Establish and maintain regular written and in-person communications with the organization’s business executives, IT leadership, and end users regarding pertinent licensing activities and best practices</w:t>
      </w:r>
    </w:p>
    <w:p>
      <w:pPr>
        <w:pStyle w:val="Compact"/>
        <w:numPr>
          <w:numId w:val="1001"/>
          <w:ilvl w:val="0"/>
        </w:numPr>
      </w:pPr>
      <w:r>
        <w:t xml:space="preserve">Own the go to market strategy and positioning as it relates to Direct for Asset Managers in Australia</w:t>
      </w:r>
    </w:p>
    <w:p>
      <w:pPr>
        <w:pStyle w:val="Compact"/>
        <w:numPr>
          <w:numId w:val="1001"/>
          <w:ilvl w:val="0"/>
        </w:numPr>
      </w:pPr>
      <w:r>
        <w:t xml:space="preserve">Work with a cross-functional team including sales to drive focused sales activity</w:t>
      </w:r>
    </w:p>
    <w:p>
      <w:pPr>
        <w:pStyle w:val="Compact"/>
        <w:numPr>
          <w:numId w:val="1001"/>
          <w:ilvl w:val="0"/>
        </w:numPr>
      </w:pPr>
      <w:r>
        <w:t xml:space="preserve">Act as the senior level, subject matter expert in the sales process and come to a better understanding of how clients use Direct</w:t>
      </w:r>
    </w:p>
    <w:p>
      <w:pPr>
        <w:pStyle w:val="Heading2"/>
      </w:pPr>
      <w:bookmarkStart w:id="23" w:name="qualifications-for-software-asset-manager"/>
      <w:r>
        <w:t xml:space="preserve">Qualifications for software asset manager</w:t>
      </w:r>
      <w:bookmarkEnd w:id="23"/>
    </w:p>
    <w:p>
      <w:pPr>
        <w:pStyle w:val="Compact"/>
        <w:numPr>
          <w:numId w:val="1002"/>
          <w:ilvl w:val="0"/>
        </w:numPr>
      </w:pPr>
      <w:r>
        <w:t xml:space="preserve">This role is also responsible for oversight of the main inventory location in San Ramon ensuring assets are managed in a secure environment within the inventory management group</w:t>
      </w:r>
    </w:p>
    <w:p>
      <w:pPr>
        <w:pStyle w:val="Compact"/>
        <w:numPr>
          <w:numId w:val="1002"/>
          <w:ilvl w:val="0"/>
        </w:numPr>
      </w:pPr>
      <w:r>
        <w:t xml:space="preserve">Lead product marketing programs such that sales teams and partner organizations are properly informed about product details, messaging, sales tools and collateral, pricing, and release schedules</w:t>
      </w:r>
    </w:p>
    <w:p>
      <w:pPr>
        <w:pStyle w:val="Compact"/>
        <w:numPr>
          <w:numId w:val="1002"/>
          <w:ilvl w:val="0"/>
        </w:numPr>
      </w:pPr>
      <w:r>
        <w:t xml:space="preserve">Develop compelling product messaging and cascade it into all product marketing deliverables and thought leadership programs</w:t>
      </w:r>
    </w:p>
    <w:p>
      <w:pPr>
        <w:pStyle w:val="Compact"/>
        <w:numPr>
          <w:numId w:val="1002"/>
          <w:ilvl w:val="0"/>
        </w:numPr>
      </w:pPr>
      <w:r>
        <w:t xml:space="preserve">Work closely with a customer success team and our customers to develop customer relationships and build a portfolio of happy customers that can be used as Sales references and public Case Studies</w:t>
      </w:r>
    </w:p>
    <w:p>
      <w:pPr>
        <w:pStyle w:val="Compact"/>
        <w:numPr>
          <w:numId w:val="1002"/>
          <w:ilvl w:val="0"/>
        </w:numPr>
      </w:pPr>
      <w:r>
        <w:t xml:space="preserve">5+ years of experience in product marketing or product management – including experience with Software Asset Management</w:t>
      </w:r>
    </w:p>
    <w:p>
      <w:pPr>
        <w:pStyle w:val="Compact"/>
        <w:numPr>
          <w:numId w:val="1002"/>
          <w:ilvl w:val="0"/>
        </w:numPr>
      </w:pPr>
      <w:r>
        <w:t xml:space="preserve">Excellent people skills to interact with staff, colleagues, cross-functional teams, partners, and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sse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sse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2021-10-28T13:33:13Z</dcterms:created>
  <dcterms:modified xsi:type="dcterms:W3CDTF">2021-10-28T13:33:13Z</dcterms:modified>
</cp:coreProperties>
</file>