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https://www.velvetjobs.com/job-descriptions/soc-engineer</w:t>
        </w:r>
      </w:hyperlink>
    </w:p>
    <w:p>
      <w:pPr>
        <w:pStyle w:val="Heading1"/>
      </w:pPr>
      <w:bookmarkStart w:id="21" w:name="example-of-soc-engineer-job-description"/>
      <w:r>
        <w:t xml:space="preserve">Example of SOC Engineer Job Description</w:t>
      </w:r>
      <w:bookmarkEnd w:id="21"/>
    </w:p>
    <w:p>
      <w:pPr>
        <w:pStyle w:val="Compact"/>
      </w:pPr>
      <w:r>
        <w:t xml:space="preserve">Our growing company is looking to fill the role of SOC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c-engineer"/>
      <w:r>
        <w:t xml:space="preserve">Responsibilities for SOC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Verification test bench development eg drivers, monitors, response checkers, system Verilog assertions use most advanced UVM VIPs</w:t>
      </w:r>
    </w:p>
    <w:p>
      <w:pPr>
        <w:pStyle w:val="Compact"/>
        <w:numPr>
          <w:numId w:val="1001"/>
          <w:ilvl w:val="0"/>
        </w:numPr>
      </w:pPr>
      <w:r>
        <w:t xml:space="preserve">Coach and train colleagues</w:t>
      </w:r>
    </w:p>
    <w:p>
      <w:pPr>
        <w:pStyle w:val="Compact"/>
        <w:numPr>
          <w:numId w:val="1001"/>
          <w:ilvl w:val="0"/>
        </w:numPr>
      </w:pPr>
      <w:r>
        <w:t xml:space="preserve">Maintain a professional positive attitude, especially in high stress situations</w:t>
      </w:r>
    </w:p>
    <w:p>
      <w:pPr>
        <w:pStyle w:val="Compact"/>
        <w:numPr>
          <w:numId w:val="1001"/>
          <w:ilvl w:val="0"/>
        </w:numPr>
      </w:pPr>
      <w:r>
        <w:t xml:space="preserve">Work with Information Technology, Cyber Security and the SOC to architect security appliance solutions</w:t>
      </w:r>
    </w:p>
    <w:p>
      <w:pPr>
        <w:pStyle w:val="Compact"/>
        <w:numPr>
          <w:numId w:val="1001"/>
          <w:ilvl w:val="0"/>
        </w:numPr>
      </w:pPr>
      <w:r>
        <w:t xml:space="preserve">Work with Information Technology, Cyber Security and the SOC to create an auditing and logging strategy</w:t>
      </w:r>
    </w:p>
    <w:p>
      <w:pPr>
        <w:pStyle w:val="Compact"/>
        <w:numPr>
          <w:numId w:val="1001"/>
          <w:ilvl w:val="0"/>
        </w:numPr>
      </w:pPr>
      <w:r>
        <w:t xml:space="preserve">Prepare and maintain project plans and schedules</w:t>
      </w:r>
    </w:p>
    <w:p>
      <w:pPr>
        <w:pStyle w:val="Compact"/>
        <w:numPr>
          <w:numId w:val="1001"/>
          <w:ilvl w:val="0"/>
        </w:numPr>
      </w:pPr>
      <w:r>
        <w:t xml:space="preserve">Provide metrics and reports as assigned</w:t>
      </w:r>
    </w:p>
    <w:p>
      <w:pPr>
        <w:pStyle w:val="Compact"/>
        <w:numPr>
          <w:numId w:val="1001"/>
          <w:ilvl w:val="0"/>
        </w:numPr>
      </w:pPr>
      <w:r>
        <w:t xml:space="preserve">Expert knowledge of Security management principles and practice, including Threat/Vulnerability/Patch/SIEM Management</w:t>
      </w:r>
    </w:p>
    <w:p>
      <w:pPr>
        <w:pStyle w:val="Compact"/>
        <w:numPr>
          <w:numId w:val="1001"/>
          <w:ilvl w:val="0"/>
        </w:numPr>
      </w:pPr>
      <w:r>
        <w:t xml:space="preserve">Expert knowledge about Network Security infrastructure, technologies across network, servers and apps</w:t>
      </w:r>
    </w:p>
    <w:p>
      <w:pPr>
        <w:pStyle w:val="Compact"/>
        <w:numPr>
          <w:numId w:val="1001"/>
          <w:ilvl w:val="0"/>
        </w:numPr>
      </w:pPr>
      <w:r>
        <w:t xml:space="preserve">Experience of working in a Service Operations Centre</w:t>
      </w:r>
    </w:p>
    <w:p>
      <w:pPr>
        <w:pStyle w:val="Heading2"/>
      </w:pPr>
      <w:bookmarkStart w:id="23" w:name="qualifications-for-soc-engineer"/>
      <w:r>
        <w:t xml:space="preserve">Qualifications for SOC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configuring and implementing technical security solutions, such as firewalls, next-gen firewalls, load balancers, SIEM tools and intrusion detection systems</w:t>
      </w:r>
    </w:p>
    <w:p>
      <w:pPr>
        <w:pStyle w:val="Compact"/>
        <w:numPr>
          <w:numId w:val="1002"/>
          <w:ilvl w:val="0"/>
        </w:numPr>
      </w:pPr>
      <w:r>
        <w:t xml:space="preserve">Experience monitoring and analyzing network traffic, host-based security appliance logs and IDS alerts is a strong plus</w:t>
      </w:r>
    </w:p>
    <w:p>
      <w:pPr>
        <w:pStyle w:val="Compact"/>
        <w:numPr>
          <w:numId w:val="1002"/>
          <w:ilvl w:val="0"/>
        </w:numPr>
      </w:pPr>
      <w:r>
        <w:t xml:space="preserve">Ability to create documentation and process work flows</w:t>
      </w:r>
    </w:p>
    <w:p>
      <w:pPr>
        <w:pStyle w:val="Compact"/>
        <w:numPr>
          <w:numId w:val="1002"/>
          <w:ilvl w:val="0"/>
        </w:numPr>
      </w:pPr>
      <w:r>
        <w:t xml:space="preserve">Ability to present information concisely and clearly</w:t>
      </w:r>
    </w:p>
    <w:p>
      <w:pPr>
        <w:pStyle w:val="Compact"/>
        <w:numPr>
          <w:numId w:val="1002"/>
          <w:ilvl w:val="0"/>
        </w:numPr>
      </w:pPr>
      <w:r>
        <w:t xml:space="preserve">Ability to work with Information Technology, business units, and cyber security to determine a strategy for auditing and logs including what events should be logged, what devices logs should be collected from, retention</w:t>
      </w:r>
    </w:p>
    <w:p>
      <w:pPr>
        <w:pStyle w:val="Compact"/>
        <w:numPr>
          <w:numId w:val="1002"/>
          <w:ilvl w:val="0"/>
        </w:numPr>
      </w:pPr>
      <w:r>
        <w:t xml:space="preserve">Ability to create a plan for tuning from an audit and logging strategy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c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c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2021-10-28T13:12:59Z</dcterms:created>
  <dcterms:modified xsi:type="dcterms:W3CDTF">2021-10-28T13:12:59Z</dcterms:modified>
</cp:coreProperties>
</file>