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https://www.velvetjobs.com/job-descriptions/small-business</w:t>
        </w:r>
      </w:hyperlink>
    </w:p>
    <w:p>
      <w:pPr>
        <w:pStyle w:val="Heading1"/>
      </w:pPr>
      <w:bookmarkStart w:id="21" w:name="example-of-small-business-job-description"/>
      <w:r>
        <w:t xml:space="preserve">Example of Small Business Job Description</w:t>
      </w:r>
      <w:bookmarkEnd w:id="21"/>
    </w:p>
    <w:p>
      <w:pPr>
        <w:pStyle w:val="Compact"/>
      </w:pPr>
      <w:r>
        <w:t xml:space="preserve">Our company is growing rapidly and is looking for a small business. If you are looking for an exciting place to work, please take a look at the list of qualifications below.</w:t>
      </w:r>
    </w:p>
    <w:p>
      <w:pPr>
        <w:pStyle w:val="Heading2"/>
      </w:pPr>
      <w:bookmarkStart w:id="22" w:name="responsibilities-for-small-business"/>
      <w:r>
        <w:t xml:space="preserve">Responsibilities for small business</w:t>
      </w:r>
      <w:bookmarkEnd w:id="22"/>
    </w:p>
    <w:p>
      <w:pPr>
        <w:pStyle w:val="Compact"/>
        <w:numPr>
          <w:numId w:val="1001"/>
          <w:ilvl w:val="0"/>
        </w:numPr>
      </w:pPr>
      <w:r>
        <w:t xml:space="preserve">Develop and maintain a Small Business Program policy and procedures manual</w:t>
      </w:r>
    </w:p>
    <w:p>
      <w:pPr>
        <w:pStyle w:val="Compact"/>
        <w:numPr>
          <w:numId w:val="1001"/>
          <w:ilvl w:val="0"/>
        </w:numPr>
      </w:pPr>
      <w:r>
        <w:t xml:space="preserve">Small Business Advisement Services - 75%</w:t>
      </w:r>
    </w:p>
    <w:p>
      <w:pPr>
        <w:pStyle w:val="Compact"/>
        <w:numPr>
          <w:numId w:val="1001"/>
          <w:ilvl w:val="0"/>
        </w:numPr>
      </w:pPr>
      <w:r>
        <w:t xml:space="preserve">Small Business Training - 15%</w:t>
      </w:r>
    </w:p>
    <w:p>
      <w:pPr>
        <w:pStyle w:val="Compact"/>
        <w:numPr>
          <w:numId w:val="1001"/>
          <w:ilvl w:val="0"/>
        </w:numPr>
      </w:pPr>
      <w:r>
        <w:t xml:space="preserve">Enters small business loan application data into scoring system</w:t>
      </w:r>
    </w:p>
    <w:p>
      <w:pPr>
        <w:pStyle w:val="Compact"/>
        <w:numPr>
          <w:numId w:val="1001"/>
          <w:ilvl w:val="0"/>
        </w:numPr>
      </w:pPr>
      <w:r>
        <w:t xml:space="preserve">Follows standard operating procedures when preparing analyses, reports, and presentations for management review</w:t>
      </w:r>
    </w:p>
    <w:p>
      <w:pPr>
        <w:pStyle w:val="Compact"/>
        <w:numPr>
          <w:numId w:val="1001"/>
          <w:ilvl w:val="0"/>
        </w:numPr>
      </w:pPr>
      <w:r>
        <w:t xml:space="preserve">Assists senior team members and commercial bankers to screen loan packages and collect "due diligence" materials</w:t>
      </w:r>
    </w:p>
    <w:p>
      <w:pPr>
        <w:pStyle w:val="Compact"/>
        <w:numPr>
          <w:numId w:val="1001"/>
          <w:ilvl w:val="0"/>
        </w:numPr>
      </w:pPr>
      <w:r>
        <w:t xml:space="preserve">Assists with the maintenance of management reporting systems, both manual and automated, that provide an accurate and readily available reference library of loan portfolios, client current and historical data, reports, SOP, Ensures all support documentation, both prepared and submitted, are in compliance and retained in accordance with the company's records retention policy</w:t>
      </w:r>
    </w:p>
    <w:p>
      <w:pPr>
        <w:pStyle w:val="Compact"/>
        <w:numPr>
          <w:numId w:val="1001"/>
          <w:ilvl w:val="0"/>
        </w:numPr>
      </w:pPr>
      <w:r>
        <w:t xml:space="preserve">Each team member is expected to be aware of risk within their functional area</w:t>
      </w:r>
    </w:p>
    <w:p>
      <w:pPr>
        <w:pStyle w:val="Compact"/>
        <w:numPr>
          <w:numId w:val="1001"/>
          <w:ilvl w:val="0"/>
        </w:numPr>
      </w:pPr>
      <w:r>
        <w:t xml:space="preserve">Participate in proposal development, including writing, editing, review and approval of small business subcontracting plans, participation plans and writing relevant portions of proposal text</w:t>
      </w:r>
    </w:p>
    <w:p>
      <w:pPr>
        <w:pStyle w:val="Compact"/>
        <w:numPr>
          <w:numId w:val="1001"/>
          <w:ilvl w:val="0"/>
        </w:numPr>
      </w:pPr>
      <w:r>
        <w:t xml:space="preserve">Position requires interface with all levels of employees and management and with external customer’s representatives responsible for supplier diversity initiatives to include regulations and outreach events</w:t>
      </w:r>
    </w:p>
    <w:p>
      <w:pPr>
        <w:pStyle w:val="Heading2"/>
      </w:pPr>
      <w:bookmarkStart w:id="23" w:name="qualifications-for-small-business"/>
      <w:r>
        <w:t xml:space="preserve">Qualifications for small business</w:t>
      </w:r>
      <w:bookmarkEnd w:id="23"/>
    </w:p>
    <w:p>
      <w:pPr>
        <w:pStyle w:val="Compact"/>
        <w:numPr>
          <w:numId w:val="1002"/>
          <w:ilvl w:val="0"/>
        </w:numPr>
      </w:pPr>
      <w:r>
        <w:t xml:space="preserve">Experience with small business reporting</w:t>
      </w:r>
    </w:p>
    <w:p>
      <w:pPr>
        <w:pStyle w:val="Compact"/>
        <w:numPr>
          <w:numId w:val="1002"/>
          <w:ilvl w:val="0"/>
        </w:numPr>
      </w:pPr>
      <w:r>
        <w:t xml:space="preserve">Certification in Federal Procurement (NCMA or similar)</w:t>
      </w:r>
    </w:p>
    <w:p>
      <w:pPr>
        <w:pStyle w:val="Compact"/>
        <w:numPr>
          <w:numId w:val="1002"/>
          <w:ilvl w:val="0"/>
        </w:numPr>
      </w:pPr>
      <w:r>
        <w:t xml:space="preserve">Content knowledge or contract administration experience is a plus</w:t>
      </w:r>
    </w:p>
    <w:p>
      <w:pPr>
        <w:pStyle w:val="Compact"/>
        <w:numPr>
          <w:numId w:val="1002"/>
          <w:ilvl w:val="0"/>
        </w:numPr>
      </w:pPr>
      <w:r>
        <w:t xml:space="preserve">Minimum (4) years’ commercial underwriting or equivalent industry experience required</w:t>
      </w:r>
    </w:p>
    <w:p>
      <w:pPr>
        <w:pStyle w:val="Compact"/>
        <w:numPr>
          <w:numId w:val="1002"/>
          <w:ilvl w:val="0"/>
        </w:numPr>
      </w:pPr>
      <w:r>
        <w:t xml:space="preserve">Five (5) years’ prior sales experience preferred</w:t>
      </w:r>
    </w:p>
    <w:p>
      <w:pPr>
        <w:pStyle w:val="Compact"/>
        <w:numPr>
          <w:numId w:val="1002"/>
          <w:ilvl w:val="0"/>
        </w:numPr>
      </w:pPr>
      <w:r>
        <w:t xml:space="preserve">Must be familiar with business credit bureaus such as Dunn &amp; Bradstreet and Experian Business file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mall-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mall-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2021-10-28T13:22:16Z</dcterms:created>
  <dcterms:modified xsi:type="dcterms:W3CDTF">2021-10-28T13:22:16Z</dcterms:modified>
</cp:coreProperties>
</file>