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https://www.velvetjobs.com/job-descriptions/small-business-consultant</w:t>
        </w:r>
      </w:hyperlink>
    </w:p>
    <w:p>
      <w:pPr>
        <w:pStyle w:val="Heading1"/>
      </w:pPr>
      <w:bookmarkStart w:id="21" w:name="example-of-small-business-consultant-job-description"/>
      <w:r>
        <w:t xml:space="preserve">Example of Small Business Consultant Job Description</w:t>
      </w:r>
      <w:bookmarkEnd w:id="21"/>
    </w:p>
    <w:p>
      <w:pPr>
        <w:pStyle w:val="Compact"/>
      </w:pPr>
      <w:r>
        <w:t xml:space="preserve">Our growing company is hiring for a small business consultant. To join our growing team, please review the list of responsibilities and qualifications.</w:t>
      </w:r>
    </w:p>
    <w:p>
      <w:pPr>
        <w:pStyle w:val="Heading2"/>
      </w:pPr>
      <w:bookmarkStart w:id="22" w:name="responsibilities-for-small-business-consultant"/>
      <w:r>
        <w:t xml:space="preserve">Responsibilities for small business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effectively with a seasoned sales team members who serve as mentors and learns the basic financial drivers of the Group Benefits business and product lines</w:t>
      </w:r>
    </w:p>
    <w:p>
      <w:pPr>
        <w:pStyle w:val="Compact"/>
        <w:numPr>
          <w:numId w:val="1001"/>
          <w:ilvl w:val="0"/>
        </w:numPr>
      </w:pPr>
      <w:r>
        <w:t xml:space="preserve">Supports the sale, service and renewal of products including Life, Dental, Vision, Disability and Hyatt Legal</w:t>
      </w:r>
    </w:p>
    <w:p>
      <w:pPr>
        <w:pStyle w:val="Compact"/>
        <w:numPr>
          <w:numId w:val="1001"/>
          <w:ilvl w:val="0"/>
        </w:numPr>
      </w:pPr>
      <w:r>
        <w:t xml:space="preserve">Application of knowledge of employee benefit plans including medical, dental, life, disability, FSA, HRA, HSA, COBRA and general HR questions</w:t>
      </w:r>
    </w:p>
    <w:p>
      <w:pPr>
        <w:pStyle w:val="Compact"/>
        <w:numPr>
          <w:numId w:val="1001"/>
          <w:ilvl w:val="0"/>
        </w:numPr>
      </w:pPr>
      <w:r>
        <w:t xml:space="preserve">Ability to work in a fast paced sales environment, under pressure and very tight deadlines</w:t>
      </w:r>
    </w:p>
    <w:p>
      <w:pPr>
        <w:pStyle w:val="Compact"/>
        <w:numPr>
          <w:numId w:val="1001"/>
          <w:ilvl w:val="0"/>
        </w:numPr>
      </w:pPr>
      <w:r>
        <w:t xml:space="preserve">Two years of sales experience in a credit reporting or related industry plus two years of progressive experience in insurance, retail credit or consumer credit reporting industries is preferred</w:t>
      </w:r>
    </w:p>
    <w:p>
      <w:pPr>
        <w:pStyle w:val="Compact"/>
        <w:numPr>
          <w:numId w:val="1001"/>
          <w:ilvl w:val="0"/>
        </w:numPr>
      </w:pPr>
      <w:r>
        <w:t xml:space="preserve">Demonstrate deep level of understanding of TriNet book of business and current sales cycle</w:t>
      </w:r>
    </w:p>
    <w:p>
      <w:pPr>
        <w:pStyle w:val="Compact"/>
        <w:numPr>
          <w:numId w:val="1001"/>
          <w:ilvl w:val="0"/>
        </w:numPr>
      </w:pPr>
      <w:r>
        <w:t xml:space="preserve">Create and develop a high performing team by mentoring, challenging, and developing Sales Consultants</w:t>
      </w:r>
    </w:p>
    <w:p>
      <w:pPr>
        <w:pStyle w:val="Compact"/>
        <w:numPr>
          <w:numId w:val="1001"/>
          <w:ilvl w:val="0"/>
        </w:numPr>
      </w:pPr>
      <w:r>
        <w:t xml:space="preserve">Lead new business development activities with key stakeholders across the organization including sales, operations, and underwriting</w:t>
      </w:r>
    </w:p>
    <w:p>
      <w:pPr>
        <w:pStyle w:val="Compact"/>
        <w:numPr>
          <w:numId w:val="1001"/>
          <w:ilvl w:val="0"/>
        </w:numPr>
      </w:pPr>
      <w:r>
        <w:t xml:space="preserve">Temperment for Sales</w:t>
      </w:r>
    </w:p>
    <w:p>
      <w:pPr>
        <w:pStyle w:val="Compact"/>
        <w:numPr>
          <w:numId w:val="1001"/>
          <w:ilvl w:val="0"/>
        </w:numPr>
      </w:pPr>
      <w:r>
        <w:t xml:space="preserve">Persistance and positive temperment for sales</w:t>
      </w:r>
    </w:p>
    <w:p>
      <w:pPr>
        <w:pStyle w:val="Heading2"/>
      </w:pPr>
      <w:bookmarkStart w:id="23" w:name="qualifications-for-small-business-consultant"/>
      <w:r>
        <w:t xml:space="preserve">Qualifications for small business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Leverage social selling and networking</w:t>
      </w:r>
    </w:p>
    <w:p>
      <w:pPr>
        <w:pStyle w:val="Compact"/>
        <w:numPr>
          <w:numId w:val="1002"/>
          <w:ilvl w:val="0"/>
        </w:numPr>
      </w:pPr>
      <w:r>
        <w:t xml:space="preserve">Forecast accurately to manage weekly, monthly and quarterly targets</w:t>
      </w:r>
    </w:p>
    <w:p>
      <w:pPr>
        <w:pStyle w:val="Compact"/>
        <w:numPr>
          <w:numId w:val="1002"/>
          <w:ilvl w:val="0"/>
        </w:numPr>
      </w:pPr>
      <w:r>
        <w:t xml:space="preserve">Ability to sell a full and complete solution to Small Business customers</w:t>
      </w:r>
    </w:p>
    <w:p>
      <w:pPr>
        <w:pStyle w:val="Compact"/>
        <w:numPr>
          <w:numId w:val="1002"/>
          <w:ilvl w:val="0"/>
        </w:numPr>
      </w:pPr>
      <w:r>
        <w:t xml:space="preserve">Capability to manage a large pipeline and close business monthly</w:t>
      </w:r>
    </w:p>
    <w:p>
      <w:pPr>
        <w:pStyle w:val="Compact"/>
        <w:numPr>
          <w:numId w:val="1002"/>
          <w:ilvl w:val="0"/>
        </w:numPr>
      </w:pPr>
      <w:r>
        <w:t xml:space="preserve">Accountable for selling to new and existing Rogers Small Business customers and promoting the benefit of the full portfolio of Rogers’ small business solutions</w:t>
      </w:r>
    </w:p>
    <w:p>
      <w:pPr>
        <w:pStyle w:val="Compact"/>
        <w:numPr>
          <w:numId w:val="1002"/>
          <w:ilvl w:val="0"/>
        </w:numPr>
      </w:pPr>
      <w:r>
        <w:t xml:space="preserve">Engage potential clients via cold calling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mall-busines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mall-busines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2021-10-28T12:50:17Z</dcterms:created>
  <dcterms:modified xsi:type="dcterms:W3CDTF">2021-10-28T12:50:17Z</dcterms:modified>
</cp:coreProperties>
</file>