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https://www.velvetjobs.com/job-descriptions/sleep-technician</w:t>
        </w:r>
      </w:hyperlink>
    </w:p>
    <w:p>
      <w:pPr>
        <w:pStyle w:val="Heading1"/>
      </w:pPr>
      <w:bookmarkStart w:id="21" w:name="example-of-sleep-technician-job-description"/>
      <w:r>
        <w:t xml:space="preserve">Example of Sleep Technician Job Description</w:t>
      </w:r>
      <w:bookmarkEnd w:id="21"/>
    </w:p>
    <w:p>
      <w:pPr>
        <w:pStyle w:val="Compact"/>
      </w:pPr>
      <w:r>
        <w:t xml:space="preserve">Our company is searching for experienced candidates for the position of sleep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leep-technician"/>
      <w:r>
        <w:t xml:space="preserve">Responsibilities for sleep technician</w:t>
      </w:r>
      <w:bookmarkEnd w:id="22"/>
    </w:p>
    <w:p>
      <w:pPr>
        <w:pStyle w:val="Compact"/>
        <w:numPr>
          <w:numId w:val="1001"/>
          <w:ilvl w:val="0"/>
        </w:numPr>
      </w:pPr>
      <w:r>
        <w:t xml:space="preserve">Direct handling of all complaints relating to RMT Dental Sleep</w:t>
      </w:r>
    </w:p>
    <w:p>
      <w:pPr>
        <w:pStyle w:val="Compact"/>
        <w:numPr>
          <w:numId w:val="1001"/>
          <w:ilvl w:val="0"/>
        </w:numPr>
      </w:pPr>
      <w:r>
        <w:t xml:space="preserve">Collects, analyzes and integrates patient information to identify and meet the patient</w:t>
      </w:r>
    </w:p>
    <w:p>
      <w:pPr>
        <w:pStyle w:val="Compact"/>
        <w:numPr>
          <w:numId w:val="1001"/>
          <w:ilvl w:val="0"/>
        </w:numPr>
      </w:pPr>
      <w:r>
        <w:t xml:space="preserve">Follows procedural protocols [such as Multiple Sleep Latency Test (MSLT), Maintenance of Wakefulness Test (MWT), parasomnia studies, PAP and oxygen titration, ] to ensure collection of appropriate data</w:t>
      </w:r>
    </w:p>
    <w:p>
      <w:pPr>
        <w:pStyle w:val="Compact"/>
        <w:numPr>
          <w:numId w:val="1001"/>
          <w:ilvl w:val="0"/>
        </w:numPr>
      </w:pPr>
      <w:r>
        <w:t xml:space="preserve">Follows “lights out” procedures to establish and document baseline values (such as body position, oxyhemoglobin saturation, respiratory and heart rates)</w:t>
      </w:r>
    </w:p>
    <w:p>
      <w:pPr>
        <w:pStyle w:val="Compact"/>
        <w:numPr>
          <w:numId w:val="1001"/>
          <w:ilvl w:val="0"/>
        </w:numPr>
      </w:pPr>
      <w:r>
        <w:t xml:space="preserve">Assists with appropriate interventions (including actions necessary for patient safety and therapeutic intervention such as continuous and bi-level positive airway pressure, oxygen administration)</w:t>
      </w:r>
    </w:p>
    <w:p>
      <w:pPr>
        <w:pStyle w:val="Compact"/>
        <w:numPr>
          <w:numId w:val="1001"/>
          <w:ilvl w:val="0"/>
        </w:numPr>
      </w:pPr>
      <w:r>
        <w:t xml:space="preserve">Attempts to locate no-shows and to fill unexpected openings using Stand-By Waiting List</w:t>
      </w:r>
    </w:p>
    <w:p>
      <w:pPr>
        <w:pStyle w:val="Compact"/>
        <w:numPr>
          <w:numId w:val="1001"/>
          <w:ilvl w:val="0"/>
        </w:numPr>
      </w:pPr>
      <w:r>
        <w:t xml:space="preserve">All functions associated with being a night sleep technician</w:t>
      </w:r>
    </w:p>
    <w:p>
      <w:pPr>
        <w:pStyle w:val="Compact"/>
        <w:numPr>
          <w:numId w:val="1001"/>
          <w:ilvl w:val="0"/>
        </w:numPr>
      </w:pPr>
      <w:r>
        <w:t xml:space="preserve">This includes preparing the patient for testing, administering the test, defining the preliminary report, scoring the test, and maintaining equipment and supplies</w:t>
      </w:r>
    </w:p>
    <w:p>
      <w:pPr>
        <w:pStyle w:val="Compact"/>
        <w:numPr>
          <w:numId w:val="1001"/>
          <w:ilvl w:val="0"/>
        </w:numPr>
      </w:pPr>
      <w:r>
        <w:t xml:space="preserve">The technician also converses with physicians, physician office staff, and patients regarding sleep/wake disorders and testing</w:t>
      </w:r>
    </w:p>
    <w:p>
      <w:pPr>
        <w:pStyle w:val="Compact"/>
        <w:numPr>
          <w:numId w:val="1001"/>
          <w:ilvl w:val="0"/>
        </w:numPr>
      </w:pPr>
      <w:r>
        <w:t xml:space="preserve">Ensures that facilities and equipment are in optimal and proper working condition</w:t>
      </w:r>
    </w:p>
    <w:p>
      <w:pPr>
        <w:pStyle w:val="Heading2"/>
      </w:pPr>
      <w:bookmarkStart w:id="23" w:name="qualifications-for-sleep-technician"/>
      <w:r>
        <w:t xml:space="preserve">Qualifications for sleep technician</w:t>
      </w:r>
      <w:bookmarkEnd w:id="23"/>
    </w:p>
    <w:p>
      <w:pPr>
        <w:pStyle w:val="Compact"/>
        <w:numPr>
          <w:numId w:val="1002"/>
          <w:ilvl w:val="0"/>
        </w:numPr>
      </w:pPr>
      <w:r>
        <w:t xml:space="preserve">Expertise in removable appliance techniques</w:t>
      </w:r>
    </w:p>
    <w:p>
      <w:pPr>
        <w:pStyle w:val="Compact"/>
        <w:numPr>
          <w:numId w:val="1002"/>
          <w:ilvl w:val="0"/>
        </w:numPr>
      </w:pPr>
      <w:r>
        <w:t xml:space="preserve">Knowledge of the anatomical elements of the jaw and mouth</w:t>
      </w:r>
    </w:p>
    <w:p>
      <w:pPr>
        <w:pStyle w:val="Compact"/>
        <w:numPr>
          <w:numId w:val="1002"/>
          <w:ilvl w:val="0"/>
        </w:numPr>
      </w:pPr>
      <w:r>
        <w:t xml:space="preserve">Effective written and verbal communication skills, analytical skills and detail orientation</w:t>
      </w:r>
    </w:p>
    <w:p>
      <w:pPr>
        <w:pStyle w:val="Compact"/>
        <w:numPr>
          <w:numId w:val="1002"/>
          <w:ilvl w:val="0"/>
        </w:numPr>
      </w:pPr>
      <w:r>
        <w:t xml:space="preserve">Effective organizational skills and ability to effectively multi-task</w:t>
      </w:r>
    </w:p>
    <w:p>
      <w:pPr>
        <w:pStyle w:val="Compact"/>
        <w:numPr>
          <w:numId w:val="1002"/>
          <w:ilvl w:val="0"/>
        </w:numPr>
      </w:pPr>
      <w:r>
        <w:t xml:space="preserve">Be well organized and deliver to timelines</w:t>
      </w:r>
    </w:p>
    <w:p>
      <w:pPr>
        <w:pStyle w:val="Compact"/>
        <w:numPr>
          <w:numId w:val="1002"/>
          <w:ilvl w:val="0"/>
        </w:numPr>
      </w:pPr>
      <w:r>
        <w:t xml:space="preserve">Experience with CAD/CAM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leep-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leep-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2021-10-28T12:49:26Z</dcterms:created>
  <dcterms:modified xsi:type="dcterms:W3CDTF">2021-10-28T12:49:26Z</dcterms:modified>
</cp:coreProperties>
</file>