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https://www.velvetjobs.com/job-descriptions/shift-rn</w:t>
        </w:r>
      </w:hyperlink>
    </w:p>
    <w:p>
      <w:pPr>
        <w:pStyle w:val="Heading1"/>
      </w:pPr>
      <w:bookmarkStart w:id="21" w:name="example-of-shift-rn-job-description"/>
      <w:r>
        <w:t xml:space="preserve">Example of Shift RN Job Description</w:t>
      </w:r>
      <w:bookmarkEnd w:id="21"/>
    </w:p>
    <w:p>
      <w:pPr>
        <w:pStyle w:val="Compact"/>
      </w:pPr>
      <w:r>
        <w:t xml:space="preserve">Our company is growing rapidly and is looking to fill the role of shift 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hift-rn"/>
      <w:r>
        <w:t xml:space="preserve">Responsibilities for shift RN</w:t>
      </w:r>
      <w:bookmarkEnd w:id="22"/>
    </w:p>
    <w:p>
      <w:pPr>
        <w:pStyle w:val="Compact"/>
        <w:numPr>
          <w:numId w:val="1001"/>
          <w:ilvl w:val="0"/>
        </w:numPr>
      </w:pPr>
      <w:r>
        <w:t xml:space="preserve">Performs assessments of employee-patient basedon his/her physical, psychological and cognitive status</w:t>
      </w:r>
    </w:p>
    <w:p>
      <w:pPr>
        <w:pStyle w:val="Compact"/>
        <w:numPr>
          <w:numId w:val="1001"/>
          <w:ilvl w:val="0"/>
        </w:numPr>
      </w:pPr>
      <w:r>
        <w:t xml:space="preserve">Plans proper nursing intervention, obtainsappropriate medical and support services</w:t>
      </w:r>
    </w:p>
    <w:p>
      <w:pPr>
        <w:pStyle w:val="Compact"/>
        <w:numPr>
          <w:numId w:val="1001"/>
          <w:ilvl w:val="0"/>
        </w:numPr>
      </w:pPr>
      <w:r>
        <w:t xml:space="preserve">Identifies learning needs of theemployee-patient</w:t>
      </w:r>
    </w:p>
    <w:p>
      <w:pPr>
        <w:pStyle w:val="Compact"/>
        <w:numPr>
          <w:numId w:val="1001"/>
          <w:ilvl w:val="0"/>
        </w:numPr>
      </w:pPr>
      <w:r>
        <w:t xml:space="preserve">Counsels appropriately</w:t>
      </w:r>
    </w:p>
    <w:p>
      <w:pPr>
        <w:pStyle w:val="Compact"/>
        <w:numPr>
          <w:numId w:val="1001"/>
          <w:ilvl w:val="0"/>
        </w:numPr>
      </w:pPr>
      <w:r>
        <w:t xml:space="preserve">Identifies employee’s needs for wellnesspromotion, developing and participating in employee education plans</w:t>
      </w:r>
    </w:p>
    <w:p>
      <w:pPr>
        <w:pStyle w:val="Compact"/>
        <w:numPr>
          <w:numId w:val="1001"/>
          <w:ilvl w:val="0"/>
        </w:numPr>
      </w:pPr>
      <w:r>
        <w:t xml:space="preserve">Evaluates employee-patient’s lab data, alertingappropriate personnel for abnormal results that threaten the individual and/orhospital staff and patients</w:t>
      </w:r>
    </w:p>
    <w:p>
      <w:pPr>
        <w:pStyle w:val="Compact"/>
        <w:numPr>
          <w:numId w:val="1001"/>
          <w:ilvl w:val="0"/>
        </w:numPr>
      </w:pPr>
      <w:r>
        <w:t xml:space="preserve">Maintains and seeks new technical skillsrelevant to the clinical setting</w:t>
      </w:r>
    </w:p>
    <w:p>
      <w:pPr>
        <w:pStyle w:val="Compact"/>
        <w:numPr>
          <w:numId w:val="1001"/>
          <w:ilvl w:val="0"/>
        </w:numPr>
      </w:pPr>
      <w:r>
        <w:t xml:space="preserve">Demonstrates an awareness and use of hospitalpolicy and procedure, regulatory and legal requirements in daily practice</w:t>
      </w:r>
    </w:p>
    <w:p>
      <w:pPr>
        <w:pStyle w:val="Compact"/>
        <w:numPr>
          <w:numId w:val="1001"/>
          <w:ilvl w:val="0"/>
        </w:numPr>
      </w:pPr>
      <w:r>
        <w:t xml:space="preserve">Participates in quality monitoring</w:t>
      </w:r>
    </w:p>
    <w:p>
      <w:pPr>
        <w:pStyle w:val="Compact"/>
        <w:numPr>
          <w:numId w:val="1001"/>
          <w:ilvl w:val="0"/>
        </w:numPr>
      </w:pPr>
      <w:r>
        <w:t xml:space="preserve">Participates on hospital committees and/or inorientation of new employees</w:t>
      </w:r>
    </w:p>
    <w:p>
      <w:pPr>
        <w:pStyle w:val="Heading2"/>
      </w:pPr>
      <w:bookmarkStart w:id="23" w:name="qualifications-for-shift-rn"/>
      <w:r>
        <w:t xml:space="preserve">Qualifications for shift RN</w:t>
      </w:r>
      <w:bookmarkEnd w:id="23"/>
    </w:p>
    <w:p>
      <w:pPr>
        <w:pStyle w:val="Compact"/>
        <w:numPr>
          <w:numId w:val="1002"/>
          <w:ilvl w:val="0"/>
        </w:numPr>
      </w:pPr>
      <w:r>
        <w:t xml:space="preserve">Minimum 5 years of progressive nursing experience</w:t>
      </w:r>
    </w:p>
    <w:p>
      <w:pPr>
        <w:pStyle w:val="Compact"/>
        <w:numPr>
          <w:numId w:val="1002"/>
          <w:ilvl w:val="0"/>
        </w:numPr>
      </w:pPr>
      <w:r>
        <w:t xml:space="preserve">ICU and ED background preferred</w:t>
      </w:r>
    </w:p>
    <w:p>
      <w:pPr>
        <w:pStyle w:val="Compact"/>
        <w:numPr>
          <w:numId w:val="1002"/>
          <w:ilvl w:val="0"/>
        </w:numPr>
      </w:pPr>
      <w:r>
        <w:t xml:space="preserve">Also you must have a current BLS certification from the American Heart Association</w:t>
      </w:r>
    </w:p>
    <w:p>
      <w:pPr>
        <w:pStyle w:val="Compact"/>
        <w:numPr>
          <w:numId w:val="1002"/>
          <w:ilvl w:val="0"/>
        </w:numPr>
      </w:pPr>
      <w:r>
        <w:t xml:space="preserve">Two years of medical experience is preferred, however not mandatory</w:t>
      </w:r>
    </w:p>
    <w:p>
      <w:pPr>
        <w:pStyle w:val="Compact"/>
        <w:numPr>
          <w:numId w:val="1002"/>
          <w:ilvl w:val="0"/>
        </w:numPr>
      </w:pPr>
      <w:r>
        <w:t xml:space="preserve">Associate's or Bachelor's Degree from an accredited college or university or and accredited RN program</w:t>
      </w:r>
    </w:p>
    <w:p>
      <w:pPr>
        <w:pStyle w:val="Compact"/>
        <w:numPr>
          <w:numId w:val="1002"/>
          <w:ilvl w:val="0"/>
        </w:numPr>
      </w:pPr>
      <w:r>
        <w:t xml:space="preserve">1+ year experience as a supervisor in a hospital, nursing care facility, or other related health care facility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hift-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hift-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2021-10-28T18:33:35Z</dcterms:created>
  <dcterms:modified xsi:type="dcterms:W3CDTF">2021-10-28T18:33:35Z</dcterms:modified>
</cp:coreProperties>
</file>