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https://www.velvetjobs.com/job-descriptions/services-program-manager</w:t>
        </w:r>
      </w:hyperlink>
    </w:p>
    <w:p>
      <w:pPr>
        <w:pStyle w:val="Heading1"/>
      </w:pPr>
      <w:bookmarkStart w:id="21" w:name="example-of-services-program-manager-job-description"/>
      <w:r>
        <w:t xml:space="preserve">Example of Services Program Manager Job Description</w:t>
      </w:r>
      <w:bookmarkEnd w:id="21"/>
    </w:p>
    <w:p>
      <w:pPr>
        <w:pStyle w:val="Compact"/>
      </w:pPr>
      <w:r>
        <w:t xml:space="preserve">Our innovative and growing company is hiring for a services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s-program-manager"/>
      <w:r>
        <w:t xml:space="preserve">Responsibilities for services program manager</w:t>
      </w:r>
      <w:bookmarkEnd w:id="22"/>
    </w:p>
    <w:p>
      <w:pPr>
        <w:pStyle w:val="Compact"/>
        <w:numPr>
          <w:numId w:val="1001"/>
          <w:ilvl w:val="0"/>
        </w:numPr>
      </w:pPr>
      <w:r>
        <w:t xml:space="preserve">Ensures program and project profitability through disciplined forecasting, analysis and reporting</w:t>
      </w:r>
    </w:p>
    <w:p>
      <w:pPr>
        <w:pStyle w:val="Compact"/>
        <w:numPr>
          <w:numId w:val="1001"/>
          <w:ilvl w:val="0"/>
        </w:numPr>
      </w:pPr>
      <w:r>
        <w:t xml:space="preserve">Defines, launches, and drives mission-critical strategic and operational initiatives</w:t>
      </w:r>
    </w:p>
    <w:p>
      <w:pPr>
        <w:pStyle w:val="Compact"/>
        <w:numPr>
          <w:numId w:val="1001"/>
          <w:ilvl w:val="0"/>
        </w:numPr>
      </w:pPr>
      <w:r>
        <w:t xml:space="preserve">Acquires follow-on business associated with assigned programs and new business with existing and new customers</w:t>
      </w:r>
    </w:p>
    <w:p>
      <w:pPr>
        <w:pStyle w:val="Compact"/>
        <w:numPr>
          <w:numId w:val="1001"/>
          <w:ilvl w:val="0"/>
        </w:numPr>
      </w:pPr>
      <w:r>
        <w:t xml:space="preserve">Leads and actively participates on capture teams in capture and proposal activities</w:t>
      </w:r>
    </w:p>
    <w:p>
      <w:pPr>
        <w:pStyle w:val="Compact"/>
        <w:numPr>
          <w:numId w:val="1001"/>
          <w:ilvl w:val="0"/>
        </w:numPr>
      </w:pPr>
      <w:r>
        <w:t xml:space="preserve">Prepares and delivers presentations and white papers to customer and internal audiences</w:t>
      </w:r>
    </w:p>
    <w:p>
      <w:pPr>
        <w:pStyle w:val="Compact"/>
        <w:numPr>
          <w:numId w:val="1001"/>
          <w:ilvl w:val="0"/>
        </w:numPr>
      </w:pPr>
      <w:r>
        <w:t xml:space="preserve">Participates in writing and reviewing proposals and white papers, creating presentations</w:t>
      </w:r>
    </w:p>
    <w:p>
      <w:pPr>
        <w:pStyle w:val="Compact"/>
        <w:numPr>
          <w:numId w:val="1001"/>
          <w:ilvl w:val="0"/>
        </w:numPr>
      </w:pPr>
      <w:r>
        <w:t xml:space="preserve">Communicates effectively with a wide variety and level of technical and non-technical audiences</w:t>
      </w:r>
    </w:p>
    <w:p>
      <w:pPr>
        <w:pStyle w:val="Compact"/>
        <w:numPr>
          <w:numId w:val="1001"/>
          <w:ilvl w:val="0"/>
        </w:numPr>
      </w:pPr>
      <w:r>
        <w:t xml:space="preserve">Successfully manages relationships with customer executives</w:t>
      </w:r>
    </w:p>
    <w:p>
      <w:pPr>
        <w:pStyle w:val="Compact"/>
        <w:numPr>
          <w:numId w:val="1001"/>
          <w:ilvl w:val="0"/>
        </w:numPr>
      </w:pPr>
      <w:r>
        <w:t xml:space="preserve">Establishes and maintains relationships with internal support organizations to enable effective interactions with PM’s on programs comprising the portfolio</w:t>
      </w:r>
    </w:p>
    <w:p>
      <w:pPr>
        <w:pStyle w:val="Compact"/>
        <w:numPr>
          <w:numId w:val="1001"/>
          <w:ilvl w:val="0"/>
        </w:numPr>
      </w:pPr>
      <w:r>
        <w:t xml:space="preserve">Define requirements and high level process/system solutions</w:t>
      </w:r>
    </w:p>
    <w:p>
      <w:pPr>
        <w:pStyle w:val="Heading2"/>
      </w:pPr>
      <w:bookmarkStart w:id="23" w:name="qualifications-for-services-program-manager"/>
      <w:r>
        <w:t xml:space="preserve">Qualifications for services program manager</w:t>
      </w:r>
      <w:bookmarkEnd w:id="23"/>
    </w:p>
    <w:p>
      <w:pPr>
        <w:pStyle w:val="Compact"/>
        <w:numPr>
          <w:numId w:val="1002"/>
          <w:ilvl w:val="0"/>
        </w:numPr>
      </w:pPr>
      <w:r>
        <w:t xml:space="preserve">Project/Program Management certifications will be preferred</w:t>
      </w:r>
    </w:p>
    <w:p>
      <w:pPr>
        <w:pStyle w:val="Compact"/>
        <w:numPr>
          <w:numId w:val="1002"/>
          <w:ilvl w:val="0"/>
        </w:numPr>
      </w:pPr>
      <w:r>
        <w:t xml:space="preserve">Demonstrated experience in Program Management, eight (8) years of project management experience with at least three (3) years in Program Management</w:t>
      </w:r>
    </w:p>
    <w:p>
      <w:pPr>
        <w:pStyle w:val="Compact"/>
        <w:numPr>
          <w:numId w:val="1002"/>
          <w:ilvl w:val="0"/>
        </w:numPr>
      </w:pPr>
      <w:r>
        <w:t xml:space="preserve">Advanced qualification for Program Manager level I</w:t>
      </w:r>
    </w:p>
    <w:p>
      <w:pPr>
        <w:pStyle w:val="Compact"/>
        <w:numPr>
          <w:numId w:val="1002"/>
          <w:ilvl w:val="0"/>
        </w:numPr>
      </w:pPr>
      <w:r>
        <w:t xml:space="preserve">Management nomination into appropriate program management level (Internal candidates only)</w:t>
      </w:r>
    </w:p>
    <w:p>
      <w:pPr>
        <w:pStyle w:val="Compact"/>
        <w:numPr>
          <w:numId w:val="1002"/>
          <w:ilvl w:val="0"/>
        </w:numPr>
      </w:pPr>
      <w:r>
        <w:t xml:space="preserve">Able to interpret most complex information and adapt as needed</w:t>
      </w:r>
    </w:p>
    <w:p>
      <w:pPr>
        <w:pStyle w:val="Compact"/>
        <w:numPr>
          <w:numId w:val="1002"/>
          <w:ilvl w:val="0"/>
        </w:numPr>
      </w:pPr>
      <w:r>
        <w:t xml:space="preserve">Software Delivery experience required within Financial Services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2021-10-28T13:28:13Z</dcterms:created>
  <dcterms:modified xsi:type="dcterms:W3CDTF">2021-10-28T13:28:13Z</dcterms:modified>
</cp:coreProperties>
</file>