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https://www.velvetjobs.com/job-descriptions/services-business-development-manager</w:t>
        </w:r>
      </w:hyperlink>
    </w:p>
    <w:p>
      <w:pPr>
        <w:pStyle w:val="Heading1"/>
      </w:pPr>
      <w:bookmarkStart w:id="21" w:name="example-of-services-business-development-manager-job-description"/>
      <w:r>
        <w:t xml:space="preserve">Example of Services Business Development Manager Job Description</w:t>
      </w:r>
      <w:bookmarkEnd w:id="21"/>
    </w:p>
    <w:p>
      <w:pPr>
        <w:pStyle w:val="Compact"/>
      </w:pPr>
      <w:r>
        <w:t xml:space="preserve">Our growing company is hiring for a services business development manager. To join our growing team, please review the list of responsibilities and qualifications.</w:t>
      </w:r>
    </w:p>
    <w:p>
      <w:pPr>
        <w:pStyle w:val="Heading2"/>
      </w:pPr>
      <w:bookmarkStart w:id="22" w:name="responsibilities-for-services-business-development-manager"/>
      <w:r>
        <w:t xml:space="preserve">Responsibilities for services business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manage relationships of an existing client base within designated territory to support execution of growth initiatives</w:t>
      </w:r>
    </w:p>
    <w:p>
      <w:pPr>
        <w:pStyle w:val="Compact"/>
        <w:numPr>
          <w:numId w:val="1001"/>
          <w:ilvl w:val="0"/>
        </w:numPr>
      </w:pPr>
      <w:r>
        <w:t xml:space="preserve">Upsell refreshment service solution to target accounts to ensure revenue growth by either upgrading current office refreshment program and/or selling in new products</w:t>
      </w:r>
    </w:p>
    <w:p>
      <w:pPr>
        <w:pStyle w:val="Compact"/>
        <w:numPr>
          <w:numId w:val="1001"/>
          <w:ilvl w:val="0"/>
        </w:numPr>
      </w:pPr>
      <w:r>
        <w:t xml:space="preserve">Document client visits with respect to risks, opportunity and relevant actions plans while forecasting sales activity and revenue achievement using a sales automation/client management platform, while creating satisfied and reference able customers</w:t>
      </w:r>
    </w:p>
    <w:p>
      <w:pPr>
        <w:pStyle w:val="Compact"/>
        <w:numPr>
          <w:numId w:val="1001"/>
          <w:ilvl w:val="0"/>
        </w:numPr>
      </w:pPr>
      <w:r>
        <w:t xml:space="preserve">Responsible for directing and implementing P&amp;N’s national marketing and growth initiatives in the class action market by identifying and developing new client relationships and maintaining existing client relationships</w:t>
      </w:r>
    </w:p>
    <w:p>
      <w:pPr>
        <w:pStyle w:val="Compact"/>
        <w:numPr>
          <w:numId w:val="1001"/>
          <w:ilvl w:val="0"/>
        </w:numPr>
      </w:pPr>
      <w:r>
        <w:t xml:space="preserve">Respond to Requests for Proposal and assist in the Request for Proposal process</w:t>
      </w:r>
    </w:p>
    <w:p>
      <w:pPr>
        <w:pStyle w:val="Compact"/>
        <w:numPr>
          <w:numId w:val="1001"/>
          <w:ilvl w:val="0"/>
        </w:numPr>
      </w:pPr>
      <w:r>
        <w:t xml:space="preserve">Lead the targeting, definition and development of complex proposals to differentiate Trane’s National Services business and provide unique value to end customers/financial decision makers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implement pilot programs to test new offerings or programs</w:t>
      </w:r>
    </w:p>
    <w:p>
      <w:pPr>
        <w:pStyle w:val="Compact"/>
        <w:numPr>
          <w:numId w:val="1001"/>
          <w:ilvl w:val="0"/>
        </w:numPr>
      </w:pPr>
      <w:r>
        <w:t xml:space="preserve">Assist in the creation of all deliverables, documentation and support materials</w:t>
      </w:r>
    </w:p>
    <w:p>
      <w:pPr>
        <w:pStyle w:val="Compact"/>
        <w:numPr>
          <w:numId w:val="1001"/>
          <w:ilvl w:val="0"/>
        </w:numPr>
      </w:pPr>
      <w:r>
        <w:t xml:space="preserve">Work with key business leaders in the Equipment and Contracting segment and field leaders – including Vertical and Territory Sales Leaders - to help in commercializing programs and tools</w:t>
      </w:r>
    </w:p>
    <w:p>
      <w:pPr>
        <w:pStyle w:val="Compact"/>
        <w:numPr>
          <w:numId w:val="1001"/>
          <w:ilvl w:val="0"/>
        </w:numPr>
      </w:pPr>
      <w:r>
        <w:t xml:space="preserve">Identify, qualify, develop, and close consulting service engagements with a focus on account expansion</w:t>
      </w:r>
    </w:p>
    <w:p>
      <w:pPr>
        <w:pStyle w:val="Heading2"/>
      </w:pPr>
      <w:bookmarkStart w:id="23" w:name="qualifications-for-services-business-development-manager"/>
      <w:r>
        <w:t xml:space="preserve">Qualifications for services business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build networks with Partners &amp; staff at all levels across a complex organisation and influence effectively</w:t>
      </w:r>
    </w:p>
    <w:p>
      <w:pPr>
        <w:pStyle w:val="Compact"/>
        <w:numPr>
          <w:numId w:val="1002"/>
          <w:ilvl w:val="0"/>
        </w:numPr>
      </w:pPr>
      <w:r>
        <w:t xml:space="preserve">A sound business understanding being commercially astute and risk aware</w:t>
      </w:r>
    </w:p>
    <w:p>
      <w:pPr>
        <w:pStyle w:val="Compact"/>
        <w:numPr>
          <w:numId w:val="1002"/>
          <w:ilvl w:val="0"/>
        </w:numPr>
      </w:pPr>
      <w:r>
        <w:t xml:space="preserve">An accomplished networker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Business, Marketing, or related field with 1-3 years of relevant experience</w:t>
      </w:r>
    </w:p>
    <w:p>
      <w:pPr>
        <w:pStyle w:val="Compact"/>
        <w:numPr>
          <w:numId w:val="1002"/>
          <w:ilvl w:val="0"/>
        </w:numPr>
      </w:pPr>
      <w:r>
        <w:t xml:space="preserve">Previous selling, marketing or supervisory/leadership experience preferred</w:t>
      </w:r>
    </w:p>
    <w:p>
      <w:pPr>
        <w:pStyle w:val="Compact"/>
        <w:numPr>
          <w:numId w:val="1002"/>
          <w:ilvl w:val="0"/>
        </w:numPr>
      </w:pPr>
      <w:r>
        <w:t xml:space="preserve">Capability to respond effectively to changing demands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business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business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2021-10-28T12:57:43Z</dcterms:created>
  <dcterms:modified xsi:type="dcterms:W3CDTF">2021-10-28T12:57:43Z</dcterms:modified>
</cp:coreProperties>
</file>